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B9" w:rsidRPr="00765BEE" w:rsidRDefault="00E53622" w:rsidP="007F2DB9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741pt">
            <v:imagedata r:id="rId8" o:title="алгебра 10-11"/>
          </v:shape>
        </w:pict>
      </w:r>
      <w:bookmarkEnd w:id="0"/>
    </w:p>
    <w:p w:rsidR="007F2DB9" w:rsidRPr="00765BEE" w:rsidRDefault="007F2DB9" w:rsidP="007F2DB9">
      <w:pPr>
        <w:jc w:val="center"/>
        <w:rPr>
          <w:b/>
          <w:sz w:val="24"/>
          <w:szCs w:val="24"/>
        </w:rPr>
      </w:pPr>
    </w:p>
    <w:p w:rsidR="007F2DB9" w:rsidRPr="00765BEE" w:rsidRDefault="007F2DB9" w:rsidP="007F2DB9">
      <w:pPr>
        <w:jc w:val="center"/>
        <w:rPr>
          <w:b/>
          <w:sz w:val="24"/>
          <w:szCs w:val="24"/>
        </w:rPr>
      </w:pPr>
    </w:p>
    <w:p w:rsidR="007F2DB9" w:rsidRPr="00765BEE" w:rsidRDefault="007F2DB9" w:rsidP="007F2DB9">
      <w:pPr>
        <w:jc w:val="center"/>
        <w:rPr>
          <w:b/>
          <w:sz w:val="24"/>
          <w:szCs w:val="24"/>
        </w:rPr>
      </w:pPr>
    </w:p>
    <w:p w:rsidR="00241DF7" w:rsidRPr="00241DF7" w:rsidRDefault="00241DF7" w:rsidP="00241DF7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41DF7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:rsidR="00241DF7" w:rsidRPr="00933D4E" w:rsidRDefault="00241DF7" w:rsidP="00241DF7">
      <w:pPr>
        <w:ind w:firstLine="567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AF7671">
        <w:rPr>
          <w:rFonts w:eastAsia="Calibri"/>
          <w:sz w:val="24"/>
          <w:szCs w:val="24"/>
          <w:lang w:eastAsia="en-US"/>
        </w:rPr>
        <w:t xml:space="preserve">Рабочая программа учебного </w:t>
      </w:r>
      <w:r w:rsidR="00AB569B">
        <w:rPr>
          <w:rFonts w:eastAsia="Calibri"/>
          <w:sz w:val="24"/>
          <w:szCs w:val="24"/>
          <w:lang w:eastAsia="en-US"/>
        </w:rPr>
        <w:t>курса</w:t>
      </w:r>
      <w:r w:rsidRPr="00AF7671">
        <w:rPr>
          <w:rFonts w:eastAsia="Calibri"/>
          <w:sz w:val="24"/>
          <w:szCs w:val="24"/>
          <w:lang w:eastAsia="en-US"/>
        </w:rPr>
        <w:t xml:space="preserve"> «</w:t>
      </w:r>
      <w:r w:rsidRPr="00241DF7">
        <w:rPr>
          <w:rFonts w:eastAsia="Calibri"/>
          <w:sz w:val="24"/>
          <w:szCs w:val="24"/>
          <w:lang w:eastAsia="en-US"/>
        </w:rPr>
        <w:t xml:space="preserve">Алгебра и начала </w:t>
      </w:r>
      <w:r>
        <w:rPr>
          <w:rFonts w:eastAsia="Calibri"/>
          <w:sz w:val="24"/>
          <w:szCs w:val="24"/>
          <w:lang w:eastAsia="en-US"/>
        </w:rPr>
        <w:t xml:space="preserve">математического </w:t>
      </w:r>
      <w:r w:rsidRPr="00241DF7">
        <w:rPr>
          <w:rFonts w:eastAsia="Calibri"/>
          <w:sz w:val="24"/>
          <w:szCs w:val="24"/>
          <w:lang w:eastAsia="en-US"/>
        </w:rPr>
        <w:t>анализа</w:t>
      </w:r>
      <w:r w:rsidRPr="00AF7671">
        <w:rPr>
          <w:rFonts w:eastAsia="Calibri"/>
          <w:sz w:val="24"/>
          <w:szCs w:val="24"/>
          <w:lang w:eastAsia="en-US"/>
        </w:rPr>
        <w:t>» (базовый уровень)  в 10-11 классах составлена на основе Федеральной рабочей программы учебного предмета «Математика</w:t>
      </w:r>
      <w:r w:rsidRPr="00933D4E">
        <w:rPr>
          <w:rFonts w:eastAsia="Calibri"/>
          <w:sz w:val="24"/>
          <w:szCs w:val="24"/>
          <w:lang w:eastAsia="en-US"/>
        </w:rPr>
        <w:t xml:space="preserve">», требований к результатам освоения ООП СОО, представленных в ФГОС СОО, а также Федеральной программы воспитания, с учётом </w:t>
      </w:r>
      <w:r w:rsidRPr="00933D4E">
        <w:rPr>
          <w:rFonts w:eastAsia="Calibri"/>
          <w:color w:val="000000"/>
          <w:sz w:val="24"/>
          <w:szCs w:val="24"/>
          <w:lang w:eastAsia="en-US"/>
        </w:rPr>
        <w:t xml:space="preserve">«Концепции развития математического образования в Российской Федерации» </w:t>
      </w:r>
      <w:r w:rsidRPr="00933D4E">
        <w:rPr>
          <w:rFonts w:eastAsia="Calibri"/>
          <w:sz w:val="24"/>
          <w:szCs w:val="24"/>
          <w:lang w:eastAsia="en-US"/>
        </w:rPr>
        <w:t>в Российской Федерации.</w:t>
      </w:r>
    </w:p>
    <w:p w:rsidR="00241DF7" w:rsidRPr="00933D4E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933D4E">
        <w:rPr>
          <w:rFonts w:eastAsia="Calibri"/>
          <w:sz w:val="24"/>
          <w:szCs w:val="24"/>
          <w:lang w:eastAsia="en-US"/>
        </w:rPr>
        <w:t>естественно-научных</w:t>
      </w:r>
      <w:proofErr w:type="gramEnd"/>
      <w:r w:rsidRPr="00933D4E">
        <w:rPr>
          <w:rFonts w:eastAsia="Calibri"/>
          <w:sz w:val="24"/>
          <w:szCs w:val="24"/>
          <w:lang w:eastAsia="en-US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241DF7" w:rsidRPr="00933D4E" w:rsidRDefault="00241DF7" w:rsidP="00241DF7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33D4E">
        <w:rPr>
          <w:rFonts w:eastAsia="Calibri"/>
          <w:sz w:val="24"/>
          <w:szCs w:val="24"/>
          <w:lang w:eastAsia="en-US"/>
        </w:rPr>
        <w:t>деятельностный</w:t>
      </w:r>
      <w:proofErr w:type="spellEnd"/>
      <w:r w:rsidRPr="00933D4E">
        <w:rPr>
          <w:rFonts w:eastAsia="Calibri"/>
          <w:sz w:val="24"/>
          <w:szCs w:val="24"/>
          <w:lang w:eastAsia="en-US"/>
        </w:rPr>
        <w:t xml:space="preserve"> принцип обучения.</w:t>
      </w:r>
    </w:p>
    <w:p w:rsidR="00241DF7" w:rsidRPr="00933D4E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>В структуре курса «Алгебра и начала математического анализа» можно выделить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41DF7" w:rsidRPr="00933D4E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>Линия «Уравнения и неравенства» реализуется на протяжении всего обучения в старшей школе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933D4E">
        <w:rPr>
          <w:rFonts w:eastAsia="Calibri"/>
          <w:sz w:val="24"/>
          <w:szCs w:val="24"/>
          <w:lang w:eastAsia="en-US"/>
        </w:rPr>
        <w:t xml:space="preserve">Учащиеся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</w:t>
      </w:r>
    </w:p>
    <w:p w:rsidR="00241DF7" w:rsidRPr="00933D4E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41DF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</w:t>
      </w:r>
    </w:p>
    <w:p w:rsidR="00241DF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 xml:space="preserve"> 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</w:t>
      </w:r>
      <w:r w:rsidRPr="00077DC7">
        <w:rPr>
          <w:rFonts w:eastAsia="Calibri"/>
          <w:sz w:val="24"/>
          <w:szCs w:val="24"/>
          <w:lang w:eastAsia="en-US"/>
        </w:rPr>
        <w:t xml:space="preserve">все разделы математики и её приложений, они связывают разные математические дисциплины в единое целое. </w:t>
      </w:r>
    </w:p>
    <w:p w:rsidR="00241DF7" w:rsidRPr="00077DC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77DC7">
        <w:rPr>
          <w:rFonts w:eastAsia="Calibri"/>
          <w:sz w:val="24"/>
          <w:szCs w:val="24"/>
          <w:lang w:eastAsia="en-US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</w:t>
      </w:r>
      <w:r w:rsidRPr="00077DC7">
        <w:rPr>
          <w:rFonts w:eastAsia="Calibri"/>
          <w:sz w:val="24"/>
          <w:szCs w:val="24"/>
          <w:lang w:eastAsia="en-US"/>
        </w:rPr>
        <w:lastRenderedPageBreak/>
        <w:t>реальных ситуаций, исследования этих моделей с помощью аппарата алгебры и математического анализа и интерпретации полученных результатов.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241DF7" w:rsidRPr="00077DC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77DC7">
        <w:rPr>
          <w:rFonts w:eastAsia="Calibri"/>
          <w:sz w:val="24"/>
          <w:szCs w:val="24"/>
          <w:lang w:eastAsia="en-US"/>
        </w:rPr>
        <w:t> </w:t>
      </w:r>
      <w:bookmarkStart w:id="1" w:name="_Hlk137495109"/>
      <w:r w:rsidRPr="00077DC7">
        <w:rPr>
          <w:rFonts w:eastAsia="Calibri"/>
          <w:sz w:val="24"/>
          <w:szCs w:val="24"/>
          <w:lang w:eastAsia="en-US"/>
        </w:rPr>
        <w:t xml:space="preserve">Общее число часов,  для изучения учебного курса </w:t>
      </w:r>
      <w:bookmarkEnd w:id="1"/>
      <w:r w:rsidRPr="00077DC7">
        <w:rPr>
          <w:rFonts w:eastAsia="Calibri"/>
          <w:sz w:val="24"/>
          <w:szCs w:val="24"/>
          <w:lang w:eastAsia="en-US"/>
        </w:rPr>
        <w:t xml:space="preserve">«Алгебра и начала математического анализа», – 170 часов: в 10 классе – 68 часов </w:t>
      </w:r>
      <w:r w:rsidRPr="00077DC7">
        <w:rPr>
          <w:rFonts w:eastAsia="Calibri"/>
          <w:sz w:val="24"/>
          <w:szCs w:val="24"/>
          <w:lang w:eastAsia="en-US"/>
        </w:rPr>
        <w:br/>
        <w:t>(2 часа в неделю), в 11 классе -102 часа (3 часа в неделю).</w:t>
      </w:r>
    </w:p>
    <w:p w:rsidR="00241DF7" w:rsidRPr="00BD22F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2" w:name="_Toc73394990"/>
      <w:r w:rsidRPr="00BD22F7">
        <w:rPr>
          <w:rFonts w:eastAsia="Calibri"/>
          <w:sz w:val="24"/>
          <w:szCs w:val="24"/>
          <w:lang w:eastAsia="en-US"/>
        </w:rPr>
        <w:t>Воспитательный потенциал предмет</w:t>
      </w:r>
      <w:r>
        <w:rPr>
          <w:rFonts w:eastAsia="Calibri"/>
          <w:sz w:val="24"/>
          <w:szCs w:val="24"/>
          <w:lang w:eastAsia="en-US"/>
        </w:rPr>
        <w:t>ной области</w:t>
      </w:r>
      <w:r w:rsidRPr="00BD22F7">
        <w:rPr>
          <w:rFonts w:eastAsia="Calibri"/>
          <w:sz w:val="24"/>
          <w:szCs w:val="24"/>
          <w:lang w:eastAsia="en-US"/>
        </w:rPr>
        <w:t xml:space="preserve"> «Математика</w:t>
      </w:r>
      <w:r>
        <w:rPr>
          <w:rFonts w:eastAsia="Calibri"/>
          <w:sz w:val="24"/>
          <w:szCs w:val="24"/>
          <w:lang w:eastAsia="en-US"/>
        </w:rPr>
        <w:t xml:space="preserve"> и информатика</w:t>
      </w:r>
      <w:r w:rsidRPr="00BD22F7">
        <w:rPr>
          <w:rFonts w:eastAsia="Calibri"/>
          <w:sz w:val="24"/>
          <w:szCs w:val="24"/>
          <w:lang w:eastAsia="en-US"/>
        </w:rPr>
        <w:t xml:space="preserve">» реализуется </w:t>
      </w:r>
      <w:proofErr w:type="gramStart"/>
      <w:r w:rsidRPr="00BD22F7">
        <w:rPr>
          <w:rFonts w:eastAsia="Calibri"/>
          <w:sz w:val="24"/>
          <w:szCs w:val="24"/>
          <w:lang w:eastAsia="en-US"/>
        </w:rPr>
        <w:t>через</w:t>
      </w:r>
      <w:proofErr w:type="gramEnd"/>
      <w:r w:rsidRPr="00BD22F7">
        <w:rPr>
          <w:rFonts w:eastAsia="Calibri"/>
          <w:sz w:val="24"/>
          <w:szCs w:val="24"/>
          <w:lang w:eastAsia="en-US"/>
        </w:rPr>
        <w:t>:</w:t>
      </w:r>
    </w:p>
    <w:p w:rsidR="00241DF7" w:rsidRPr="00BD22F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t xml:space="preserve">- побуждение </w:t>
      </w:r>
      <w:proofErr w:type="gramStart"/>
      <w:r w:rsidRPr="00BD22F7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D22F7">
        <w:rPr>
          <w:rFonts w:eastAsia="Calibri"/>
          <w:sz w:val="24"/>
          <w:szCs w:val="24"/>
          <w:lang w:eastAsia="en-US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241DF7" w:rsidRPr="00BD22F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t xml:space="preserve">- привлечение внимания обучающихся к ценностному аспекту изучаемых на уроках явлений, использование воспитательных возможностей содержания раздела через демонстрацию </w:t>
      </w:r>
      <w:proofErr w:type="gramStart"/>
      <w:r w:rsidRPr="00BD22F7">
        <w:rPr>
          <w:rFonts w:eastAsia="Calibri"/>
          <w:sz w:val="24"/>
          <w:szCs w:val="24"/>
          <w:lang w:eastAsia="en-US"/>
        </w:rPr>
        <w:t>обучающимся</w:t>
      </w:r>
      <w:proofErr w:type="gramEnd"/>
      <w:r w:rsidRPr="00BD22F7">
        <w:rPr>
          <w:rFonts w:eastAsia="Calibri"/>
          <w:sz w:val="24"/>
          <w:szCs w:val="24"/>
          <w:lang w:eastAsia="en-US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41DF7" w:rsidRPr="00BD22F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41DF7" w:rsidRPr="00BD22F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D22F7">
        <w:rPr>
          <w:rFonts w:eastAsia="Calibri"/>
          <w:sz w:val="24"/>
          <w:szCs w:val="24"/>
          <w:lang w:eastAsia="en-US"/>
        </w:rPr>
        <w:t>- применение на уроках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  <w:proofErr w:type="gramEnd"/>
    </w:p>
    <w:p w:rsidR="00241DF7" w:rsidRPr="00933D4E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D22F7">
        <w:rPr>
          <w:rFonts w:eastAsia="Calibri"/>
          <w:sz w:val="24"/>
          <w:szCs w:val="24"/>
          <w:lang w:eastAsia="en-US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241DF7" w:rsidRPr="00933D4E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bookmarkEnd w:id="2"/>
    <w:p w:rsidR="00241DF7" w:rsidRPr="00077DC7" w:rsidRDefault="00241DF7" w:rsidP="00241DF7">
      <w:pPr>
        <w:ind w:firstLine="567"/>
        <w:jc w:val="center"/>
        <w:rPr>
          <w:b/>
          <w:bCs/>
          <w:sz w:val="24"/>
          <w:szCs w:val="24"/>
        </w:rPr>
      </w:pPr>
      <w:r w:rsidRPr="00077DC7">
        <w:rPr>
          <w:b/>
          <w:bCs/>
          <w:sz w:val="24"/>
          <w:szCs w:val="24"/>
        </w:rPr>
        <w:t xml:space="preserve">СОДЕРЖАНИЕ УЧЕБНОГО КУРСА </w:t>
      </w:r>
    </w:p>
    <w:p w:rsidR="00241DF7" w:rsidRPr="00853880" w:rsidRDefault="00241DF7" w:rsidP="00241DF7">
      <w:pPr>
        <w:ind w:firstLine="567"/>
        <w:jc w:val="both"/>
        <w:rPr>
          <w:b/>
          <w:bCs/>
          <w:sz w:val="24"/>
          <w:szCs w:val="24"/>
        </w:rPr>
      </w:pPr>
      <w:r w:rsidRPr="00853880">
        <w:rPr>
          <w:b/>
          <w:bCs/>
          <w:sz w:val="24"/>
          <w:szCs w:val="24"/>
        </w:rPr>
        <w:t>10 класс</w:t>
      </w:r>
    </w:p>
    <w:p w:rsidR="00241DF7" w:rsidRPr="00077DC7" w:rsidRDefault="00241DF7" w:rsidP="00241DF7">
      <w:pPr>
        <w:ind w:firstLine="567"/>
        <w:rPr>
          <w:b/>
          <w:sz w:val="24"/>
          <w:szCs w:val="24"/>
          <w:lang w:eastAsia="en-US"/>
        </w:rPr>
      </w:pPr>
      <w:r w:rsidRPr="00077DC7">
        <w:rPr>
          <w:b/>
          <w:sz w:val="24"/>
          <w:szCs w:val="24"/>
          <w:lang w:eastAsia="en-US"/>
        </w:rPr>
        <w:t>Числа и вычисления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Арифметический корень натуральной степени. Действия с арифметическими корнями натуральной степени.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Синус, косинус и тангенс числового аргумента. Арксинус, арккосинус, арктангенс числового аргумента.</w:t>
      </w:r>
    </w:p>
    <w:p w:rsidR="00241DF7" w:rsidRPr="00077DC7" w:rsidRDefault="00241DF7" w:rsidP="00241DF7">
      <w:pPr>
        <w:ind w:firstLine="567"/>
        <w:rPr>
          <w:sz w:val="24"/>
          <w:szCs w:val="24"/>
          <w:lang w:eastAsia="en-US"/>
        </w:rPr>
      </w:pPr>
      <w:r w:rsidRPr="00077DC7">
        <w:rPr>
          <w:b/>
          <w:sz w:val="24"/>
          <w:szCs w:val="24"/>
          <w:lang w:eastAsia="en-US"/>
        </w:rPr>
        <w:t>Уравнения и неравенства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Тождества и тождественные преобразования. 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Преобразование тригонометрических выражений. Основные тригонометрические формулы.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Уравнение, корень уравнения. Неравенство, решение неравенства. Метод интервалов.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Решение целых и дробно-рациональных уравнений и неравенств.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lastRenderedPageBreak/>
        <w:t>Решение иррациональных уравнений и неравенств.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Решение тригонометрических уравнений.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41DF7" w:rsidRPr="00077DC7" w:rsidRDefault="00241DF7" w:rsidP="00241DF7">
      <w:pPr>
        <w:ind w:firstLine="567"/>
        <w:rPr>
          <w:b/>
          <w:sz w:val="24"/>
          <w:szCs w:val="24"/>
          <w:lang w:eastAsia="en-US"/>
        </w:rPr>
      </w:pPr>
      <w:r w:rsidRPr="00077DC7">
        <w:rPr>
          <w:b/>
          <w:sz w:val="24"/>
          <w:szCs w:val="24"/>
          <w:lang w:eastAsia="en-US"/>
        </w:rPr>
        <w:t>Функции и графики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Функция, способы задания функции. График функции. Взаимно обратные функции.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Область определения и множество значений функции. Нули функции. Промежутки </w:t>
      </w:r>
      <w:proofErr w:type="spellStart"/>
      <w:r w:rsidRPr="00077DC7">
        <w:rPr>
          <w:sz w:val="24"/>
          <w:szCs w:val="24"/>
          <w:lang w:eastAsia="en-US"/>
        </w:rPr>
        <w:t>знакопостоянства</w:t>
      </w:r>
      <w:proofErr w:type="spellEnd"/>
      <w:r w:rsidRPr="00077DC7">
        <w:rPr>
          <w:sz w:val="24"/>
          <w:szCs w:val="24"/>
          <w:lang w:eastAsia="en-US"/>
        </w:rPr>
        <w:t>. Чётные и нечётные функции.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Степенная функция с натуральным и целым показателем. Её свойства и график. Свойства и график корня n-ой степени.  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Тригонометрическая окружность, определение тригонометрических функций числового аргумента.</w:t>
      </w:r>
    </w:p>
    <w:p w:rsidR="00241DF7" w:rsidRPr="00077DC7" w:rsidRDefault="00241DF7" w:rsidP="00241DF7">
      <w:pPr>
        <w:ind w:firstLine="567"/>
        <w:rPr>
          <w:b/>
          <w:sz w:val="24"/>
          <w:szCs w:val="24"/>
          <w:lang w:eastAsia="en-US"/>
        </w:rPr>
      </w:pPr>
      <w:r w:rsidRPr="00077DC7">
        <w:rPr>
          <w:b/>
          <w:sz w:val="24"/>
          <w:szCs w:val="24"/>
          <w:lang w:eastAsia="en-US"/>
        </w:rPr>
        <w:t>Начала математического анализа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Последовательности, способы задания последовательностей. Монотонные последовательности. 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41DF7" w:rsidRPr="00077DC7" w:rsidRDefault="00241DF7" w:rsidP="00241DF7">
      <w:pPr>
        <w:ind w:firstLine="567"/>
        <w:rPr>
          <w:sz w:val="24"/>
          <w:szCs w:val="24"/>
          <w:lang w:eastAsia="en-US"/>
        </w:rPr>
      </w:pPr>
      <w:r w:rsidRPr="00077DC7">
        <w:rPr>
          <w:rFonts w:eastAsia="Calibri"/>
          <w:b/>
          <w:sz w:val="24"/>
          <w:szCs w:val="24"/>
          <w:lang w:eastAsia="en-US"/>
        </w:rPr>
        <w:t>Множества и логика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Множество, операции над множествами. Диаграммы Эйлера―Венна. 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41DF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Определение, теорема, следствие, доказательство.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</w:p>
    <w:p w:rsidR="00241DF7" w:rsidRPr="00853880" w:rsidRDefault="00241DF7" w:rsidP="00241DF7">
      <w:pPr>
        <w:ind w:firstLine="567"/>
        <w:jc w:val="both"/>
        <w:rPr>
          <w:b/>
          <w:bCs/>
          <w:sz w:val="24"/>
          <w:szCs w:val="24"/>
        </w:rPr>
      </w:pPr>
      <w:r w:rsidRPr="00853880">
        <w:rPr>
          <w:b/>
          <w:bCs/>
          <w:sz w:val="24"/>
          <w:szCs w:val="24"/>
        </w:rPr>
        <w:t>11 класс</w:t>
      </w:r>
    </w:p>
    <w:p w:rsidR="00241DF7" w:rsidRPr="00077DC7" w:rsidRDefault="00241DF7" w:rsidP="00241DF7">
      <w:pPr>
        <w:ind w:firstLine="567"/>
        <w:rPr>
          <w:rFonts w:eastAsia="Calibri"/>
          <w:b/>
          <w:sz w:val="24"/>
          <w:szCs w:val="24"/>
          <w:lang w:eastAsia="en-US"/>
        </w:rPr>
      </w:pPr>
      <w:r w:rsidRPr="00077DC7">
        <w:rPr>
          <w:rFonts w:eastAsia="Calibri"/>
          <w:b/>
          <w:sz w:val="24"/>
          <w:szCs w:val="24"/>
          <w:lang w:eastAsia="en-US"/>
        </w:rPr>
        <w:t>Числа и вычисления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Натуральные и целые числа. Признаки делимости целых чисел.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Степень с рациональным показателем. Свойства степени.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Логарифм числа. Десятичные и натуральные логарифмы.</w:t>
      </w:r>
    </w:p>
    <w:p w:rsidR="00241DF7" w:rsidRPr="00077DC7" w:rsidRDefault="00241DF7" w:rsidP="00241DF7">
      <w:pPr>
        <w:pStyle w:val="a7"/>
        <w:ind w:left="0" w:firstLine="567"/>
        <w:jc w:val="both"/>
        <w:rPr>
          <w:lang w:eastAsia="en-US"/>
        </w:rPr>
      </w:pPr>
      <w:r w:rsidRPr="00077DC7">
        <w:rPr>
          <w:b/>
          <w:lang w:eastAsia="en-US"/>
        </w:rPr>
        <w:t>Уравнения и неравенства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Преобразование выражений, содержащих логарифмы.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Преобразование выражений, содержащих степени с рациональным показателем.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Примеры тригонометрических неравенств.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Показательные уравнения и неравенства.  </w:t>
      </w:r>
      <w:r w:rsidRPr="00077DC7">
        <w:rPr>
          <w:sz w:val="24"/>
          <w:szCs w:val="24"/>
          <w:lang w:eastAsia="en-US"/>
        </w:rPr>
        <w:tab/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Логарифмические уравнения и неравенства. 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Системы линейных уравнений. Решение прикладных задач с помощью системы линейных уравнений.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Системы и совокупности рациональных уравнений и неравенств.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41DF7" w:rsidRPr="00077DC7" w:rsidRDefault="00241DF7" w:rsidP="00241DF7">
      <w:pPr>
        <w:pStyle w:val="a7"/>
        <w:ind w:left="0" w:firstLine="567"/>
        <w:jc w:val="both"/>
        <w:rPr>
          <w:b/>
          <w:lang w:eastAsia="en-US"/>
        </w:rPr>
      </w:pPr>
      <w:r w:rsidRPr="00077DC7">
        <w:rPr>
          <w:b/>
          <w:lang w:eastAsia="en-US"/>
        </w:rPr>
        <w:t>Функции и графики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Тригонометрические функции, их свойства и графики.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Показательная и логарифмическая функции, их свойства и графики. 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Использование графиков функций для решения уравнений и линейных систем.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41DF7" w:rsidRPr="00077DC7" w:rsidRDefault="00241DF7" w:rsidP="00241DF7">
      <w:pPr>
        <w:pStyle w:val="a7"/>
        <w:tabs>
          <w:tab w:val="left" w:pos="284"/>
        </w:tabs>
        <w:ind w:left="0" w:firstLine="567"/>
        <w:jc w:val="both"/>
        <w:rPr>
          <w:lang w:eastAsia="en-US"/>
        </w:rPr>
      </w:pPr>
      <w:r w:rsidRPr="00077DC7">
        <w:rPr>
          <w:b/>
          <w:lang w:eastAsia="en-US"/>
        </w:rPr>
        <w:t>Начала математического анализа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Непрерывные функции. Метод интервалов для решения неравенств.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Производная функции. Геометрический и физический смысл производной. 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Первообразная. Таблица </w:t>
      </w:r>
      <w:proofErr w:type="gramStart"/>
      <w:r w:rsidRPr="00077DC7">
        <w:rPr>
          <w:sz w:val="24"/>
          <w:szCs w:val="24"/>
          <w:lang w:eastAsia="en-US"/>
        </w:rPr>
        <w:t>первообразных</w:t>
      </w:r>
      <w:proofErr w:type="gramEnd"/>
      <w:r w:rsidRPr="00077DC7">
        <w:rPr>
          <w:sz w:val="24"/>
          <w:szCs w:val="24"/>
          <w:lang w:eastAsia="en-US"/>
        </w:rPr>
        <w:t>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Интеграл, его геометрический и физический смысл. Вычисление интеграла по формуле Ньютона―Лейбница.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</w:p>
    <w:p w:rsidR="00241DF7" w:rsidRDefault="00241DF7" w:rsidP="00241DF7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ПЛАНИРУЕМЫЕ РЕЗУЛЬТАТЫ ОСВОЕНИЯ ПРОГРАММЫ</w:t>
      </w:r>
    </w:p>
    <w:p w:rsidR="00241DF7" w:rsidRDefault="00CE1BBB" w:rsidP="00241DF7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УЧЕБНОГО </w:t>
      </w:r>
      <w:r w:rsidR="001B3647">
        <w:rPr>
          <w:rFonts w:eastAsia="Calibri"/>
          <w:b/>
          <w:bCs/>
          <w:sz w:val="24"/>
          <w:szCs w:val="24"/>
          <w:lang w:eastAsia="en-US"/>
        </w:rPr>
        <w:t xml:space="preserve">КУРСА </w:t>
      </w:r>
      <w:r w:rsidR="00241DF7" w:rsidRPr="00314AFA">
        <w:rPr>
          <w:rFonts w:eastAsia="Calibri"/>
          <w:b/>
          <w:bCs/>
          <w:sz w:val="24"/>
          <w:szCs w:val="24"/>
          <w:lang w:eastAsia="en-US"/>
        </w:rPr>
        <w:t>НА УРОВНЕ СРЕДНЕГО ОБЩЕГО ОБРАЗОВАНИЯ</w:t>
      </w:r>
    </w:p>
    <w:p w:rsidR="00241DF7" w:rsidRPr="00933D4E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241DF7" w:rsidRPr="00314AFA" w:rsidRDefault="00241DF7" w:rsidP="00241DF7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ЛИЧНОСТНЫЕ РЕЗУЛЬТАТЫ</w:t>
      </w:r>
    </w:p>
    <w:p w:rsidR="00241DF7" w:rsidRPr="00314AFA" w:rsidRDefault="00241DF7" w:rsidP="00241DF7">
      <w:pPr>
        <w:ind w:firstLine="567"/>
        <w:jc w:val="both"/>
        <w:rPr>
          <w:bCs/>
          <w:sz w:val="24"/>
          <w:szCs w:val="24"/>
        </w:rPr>
      </w:pPr>
      <w:proofErr w:type="gramStart"/>
      <w:r w:rsidRPr="00314AFA">
        <w:rPr>
          <w:bCs/>
          <w:sz w:val="24"/>
          <w:szCs w:val="24"/>
        </w:rPr>
        <w:t xml:space="preserve">Личностные результаты освоения обучающимися </w:t>
      </w:r>
      <w:r w:rsidR="00CE1BBB">
        <w:rPr>
          <w:bCs/>
          <w:sz w:val="24"/>
          <w:szCs w:val="24"/>
        </w:rPr>
        <w:t xml:space="preserve">учебного </w:t>
      </w:r>
      <w:r w:rsidR="001B3647">
        <w:rPr>
          <w:bCs/>
          <w:sz w:val="24"/>
          <w:szCs w:val="24"/>
        </w:rPr>
        <w:t xml:space="preserve">курса </w:t>
      </w:r>
      <w:r w:rsidR="001B3647" w:rsidRPr="00077DC7">
        <w:rPr>
          <w:rFonts w:eastAsia="Calibri"/>
          <w:sz w:val="24"/>
          <w:szCs w:val="24"/>
          <w:lang w:eastAsia="en-US"/>
        </w:rPr>
        <w:t xml:space="preserve">«Алгебра и начала математического анализа» </w:t>
      </w:r>
      <w:r w:rsidRPr="00314AFA">
        <w:rPr>
          <w:bCs/>
          <w:sz w:val="24"/>
          <w:szCs w:val="24"/>
        </w:rPr>
        <w:t xml:space="preserve">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314AFA">
        <w:rPr>
          <w:bCs/>
          <w:sz w:val="24"/>
          <w:szCs w:val="24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41DF7" w:rsidRPr="00933D4E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 xml:space="preserve">В результате изучения </w:t>
      </w:r>
      <w:r w:rsidR="00CE1BBB">
        <w:rPr>
          <w:rFonts w:eastAsia="Calibri"/>
          <w:sz w:val="24"/>
          <w:szCs w:val="24"/>
          <w:lang w:eastAsia="en-US"/>
        </w:rPr>
        <w:t xml:space="preserve">учебного </w:t>
      </w:r>
      <w:r w:rsidR="001B3647">
        <w:rPr>
          <w:rFonts w:eastAsia="Calibri"/>
          <w:sz w:val="24"/>
          <w:szCs w:val="24"/>
          <w:lang w:eastAsia="en-US"/>
        </w:rPr>
        <w:t xml:space="preserve">курса </w:t>
      </w:r>
      <w:r w:rsidR="001B3647" w:rsidRPr="001B3647">
        <w:rPr>
          <w:rFonts w:eastAsia="Calibri"/>
          <w:sz w:val="24"/>
          <w:szCs w:val="24"/>
          <w:lang w:eastAsia="en-US"/>
        </w:rPr>
        <w:t xml:space="preserve">«Алгебра и начала математического анализа» </w:t>
      </w:r>
      <w:r w:rsidRPr="00933D4E">
        <w:rPr>
          <w:rFonts w:eastAsia="Calibri"/>
          <w:sz w:val="24"/>
          <w:szCs w:val="24"/>
          <w:lang w:eastAsia="en-US"/>
        </w:rPr>
        <w:t xml:space="preserve"> на уровне среднего общего образования </w:t>
      </w:r>
      <w:proofErr w:type="gramStart"/>
      <w:r w:rsidRPr="00933D4E">
        <w:rPr>
          <w:rFonts w:eastAsia="Calibri"/>
          <w:sz w:val="24"/>
          <w:szCs w:val="24"/>
          <w:lang w:eastAsia="en-US"/>
        </w:rPr>
        <w:t>у</w:t>
      </w:r>
      <w:proofErr w:type="gramEnd"/>
      <w:r w:rsidRPr="00933D4E">
        <w:rPr>
          <w:rFonts w:eastAsia="Calibri"/>
          <w:sz w:val="24"/>
          <w:szCs w:val="24"/>
          <w:lang w:eastAsia="en-US"/>
        </w:rPr>
        <w:t xml:space="preserve"> обучающего</w:t>
      </w:r>
      <w:r>
        <w:rPr>
          <w:rFonts w:eastAsia="Calibri"/>
          <w:sz w:val="24"/>
          <w:szCs w:val="24"/>
          <w:lang w:eastAsia="en-US"/>
        </w:rPr>
        <w:t xml:space="preserve">ся будут сформированы следующие </w:t>
      </w:r>
      <w:r w:rsidRPr="00314AFA">
        <w:rPr>
          <w:rFonts w:eastAsia="Calibri"/>
          <w:bCs/>
          <w:sz w:val="24"/>
          <w:szCs w:val="24"/>
          <w:lang w:eastAsia="en-US"/>
        </w:rPr>
        <w:t>личностные результаты:</w:t>
      </w:r>
    </w:p>
    <w:p w:rsidR="00241DF7" w:rsidRPr="00314AFA" w:rsidRDefault="00241DF7" w:rsidP="00241DF7">
      <w:pPr>
        <w:ind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314AFA">
        <w:rPr>
          <w:rFonts w:eastAsia="Calibri"/>
          <w:b/>
          <w:color w:val="000000"/>
          <w:sz w:val="24"/>
          <w:szCs w:val="24"/>
          <w:lang w:eastAsia="en-US"/>
        </w:rPr>
        <w:t>гражданского воспитания:</w:t>
      </w:r>
    </w:p>
    <w:p w:rsidR="00241DF7" w:rsidRPr="00933D4E" w:rsidRDefault="00241DF7" w:rsidP="00241DF7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933D4E">
        <w:rPr>
          <w:rFonts w:eastAsia="Calibri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933D4E">
        <w:rPr>
          <w:rFonts w:eastAsia="Calibri"/>
          <w:color w:val="000000"/>
          <w:sz w:val="24"/>
          <w:szCs w:val="24"/>
          <w:lang w:eastAsia="en-US"/>
        </w:rPr>
        <w:t xml:space="preserve"> гражданской позиции обучающегося как активного </w:t>
      </w:r>
      <w:r w:rsidRPr="00933D4E">
        <w:rPr>
          <w:rFonts w:eastAsia="Calibri"/>
          <w:color w:val="000000"/>
          <w:sz w:val="24"/>
          <w:szCs w:val="24"/>
          <w:lang w:eastAsia="en-US"/>
        </w:rPr>
        <w:br/>
        <w:t>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41DF7" w:rsidRPr="00314AFA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патриотического воспитания: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933D4E">
        <w:rPr>
          <w:rFonts w:eastAsia="Calibri"/>
          <w:bCs/>
          <w:sz w:val="24"/>
          <w:szCs w:val="24"/>
          <w:lang w:eastAsia="en-US"/>
        </w:rPr>
        <w:t>сформированность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российской гражданской идентичности, уважения </w:t>
      </w:r>
      <w:r w:rsidRPr="00933D4E">
        <w:rPr>
          <w:rFonts w:eastAsia="Calibri"/>
          <w:bCs/>
          <w:sz w:val="24"/>
          <w:szCs w:val="24"/>
          <w:lang w:eastAsia="en-US"/>
        </w:rPr>
        <w:br/>
        <w:t xml:space="preserve">к прошлому и настоящему российской математики, ценностное отношение </w:t>
      </w:r>
      <w:r w:rsidRPr="00933D4E">
        <w:rPr>
          <w:rFonts w:eastAsia="Calibri"/>
          <w:bCs/>
          <w:sz w:val="24"/>
          <w:szCs w:val="24"/>
          <w:lang w:eastAsia="en-US"/>
        </w:rPr>
        <w:br/>
        <w:t>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41DF7" w:rsidRPr="00314AFA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духовно-нравственного воспитания: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осознание духовных ценностей российского народа, </w:t>
      </w:r>
      <w:proofErr w:type="spellStart"/>
      <w:r w:rsidRPr="00933D4E">
        <w:rPr>
          <w:rFonts w:eastAsia="Calibri"/>
          <w:bCs/>
          <w:sz w:val="24"/>
          <w:szCs w:val="24"/>
          <w:lang w:eastAsia="en-US"/>
        </w:rPr>
        <w:t>сформированность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41DF7" w:rsidRPr="00314AFA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эстетического воспитания: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эстетическое отношение к миру, включая эстетику математических закономерностей, объектов, задач, решений, рассуждений, восприимчивость </w:t>
      </w:r>
      <w:r w:rsidRPr="00933D4E">
        <w:rPr>
          <w:rFonts w:eastAsia="Calibri"/>
          <w:bCs/>
          <w:sz w:val="24"/>
          <w:szCs w:val="24"/>
          <w:lang w:eastAsia="en-US"/>
        </w:rPr>
        <w:br/>
        <w:t>к математическим аспектам различных видов искусства;</w:t>
      </w:r>
    </w:p>
    <w:p w:rsidR="00241DF7" w:rsidRPr="00314AFA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физического воспитания: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933D4E">
        <w:rPr>
          <w:rFonts w:eastAsia="Calibri"/>
          <w:bCs/>
          <w:sz w:val="24"/>
          <w:szCs w:val="24"/>
          <w:lang w:eastAsia="en-US"/>
        </w:rPr>
        <w:t>сформированность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41DF7" w:rsidRPr="00314AFA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трудового воспитания: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готовность к труду, осознание ценности трудолюбия, интерес </w:t>
      </w:r>
      <w:r w:rsidRPr="00933D4E">
        <w:rPr>
          <w:rFonts w:eastAsia="Calibri"/>
          <w:bCs/>
          <w:sz w:val="24"/>
          <w:szCs w:val="24"/>
          <w:lang w:eastAsia="en-US"/>
        </w:rPr>
        <w:br/>
        <w:t xml:space="preserve">к различным сферам профессиональной деятельности, связанным с математикой и её приложениями, умение совершать осознанный выбор </w:t>
      </w:r>
      <w:proofErr w:type="spellStart"/>
      <w:r w:rsidRPr="00933D4E">
        <w:rPr>
          <w:rFonts w:eastAsia="Calibri"/>
          <w:bCs/>
          <w:sz w:val="24"/>
          <w:szCs w:val="24"/>
          <w:lang w:eastAsia="en-US"/>
        </w:rPr>
        <w:t>будущейпрофессии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и реализовывать собственные жизненные </w:t>
      </w:r>
      <w:r w:rsidRPr="00933D4E">
        <w:rPr>
          <w:rFonts w:eastAsia="Calibri"/>
          <w:bCs/>
          <w:sz w:val="24"/>
          <w:szCs w:val="24"/>
          <w:lang w:eastAsia="en-US"/>
        </w:rPr>
        <w:lastRenderedPageBreak/>
        <w:t>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241DF7" w:rsidRPr="00314AFA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экологического воспитания: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933D4E">
        <w:rPr>
          <w:rFonts w:eastAsia="Calibri"/>
          <w:bCs/>
          <w:sz w:val="24"/>
          <w:szCs w:val="24"/>
          <w:lang w:eastAsia="en-US"/>
        </w:rPr>
        <w:t>сформированность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41DF7" w:rsidRPr="003C2EE3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C2EE3">
        <w:rPr>
          <w:rFonts w:eastAsia="Calibri"/>
          <w:b/>
          <w:bCs/>
          <w:sz w:val="24"/>
          <w:szCs w:val="24"/>
          <w:lang w:eastAsia="en-US"/>
        </w:rPr>
        <w:t xml:space="preserve">ценности научного познания: </w:t>
      </w:r>
    </w:p>
    <w:p w:rsidR="00241DF7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933D4E">
        <w:rPr>
          <w:rFonts w:eastAsia="Calibri"/>
          <w:bCs/>
          <w:sz w:val="24"/>
          <w:szCs w:val="24"/>
          <w:lang w:eastAsia="en-US"/>
        </w:rPr>
        <w:t>сформированность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41DF7" w:rsidRPr="00933D4E" w:rsidRDefault="00241DF7" w:rsidP="00241DF7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33D4E">
        <w:rPr>
          <w:rFonts w:eastAsia="Calibri"/>
          <w:b/>
          <w:bCs/>
          <w:sz w:val="24"/>
          <w:szCs w:val="24"/>
          <w:lang w:eastAsia="en-US"/>
        </w:rPr>
        <w:t>МЕТАПРЕДМЕТНЫЕ РЕЗУЛЬТАТЫ: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В результате изучения </w:t>
      </w:r>
      <w:r w:rsidR="001B3647" w:rsidRPr="001B3647">
        <w:rPr>
          <w:rFonts w:eastAsia="Calibri"/>
          <w:bCs/>
          <w:sz w:val="24"/>
          <w:szCs w:val="24"/>
          <w:lang w:eastAsia="en-US"/>
        </w:rPr>
        <w:t>курса «Алгебра и начала математического анализа»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 У обучающегося будут сформированы следующие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базовые логические действия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как часть </w:t>
      </w:r>
      <w:r w:rsidRPr="00216B24">
        <w:rPr>
          <w:rFonts w:eastAsia="Calibri"/>
          <w:b/>
          <w:i/>
          <w:sz w:val="24"/>
          <w:szCs w:val="24"/>
          <w:lang w:eastAsia="en-US"/>
        </w:rPr>
        <w:t xml:space="preserve">познавательных </w:t>
      </w:r>
      <w:r w:rsidRPr="00216B24">
        <w:rPr>
          <w:rFonts w:eastAsia="Calibri"/>
          <w:bCs/>
          <w:i/>
          <w:sz w:val="24"/>
          <w:szCs w:val="24"/>
          <w:lang w:eastAsia="en-US"/>
        </w:rPr>
        <w:t>универсальных учебных действий: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33D4E">
        <w:rPr>
          <w:rFonts w:eastAsia="Calibri"/>
          <w:bCs/>
          <w:sz w:val="24"/>
          <w:szCs w:val="24"/>
          <w:lang w:eastAsia="en-US"/>
        </w:rPr>
        <w:t>контрпримеры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>, обосновывать собственные суждения и выводы;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 У </w:t>
      </w:r>
      <w:proofErr w:type="gramStart"/>
      <w:r w:rsidRPr="00933D4E">
        <w:rPr>
          <w:rFonts w:eastAsia="Calibri"/>
          <w:bCs/>
          <w:sz w:val="24"/>
          <w:szCs w:val="24"/>
          <w:lang w:eastAsia="en-US"/>
        </w:rPr>
        <w:t>обучающегося</w:t>
      </w:r>
      <w:proofErr w:type="gramEnd"/>
      <w:r w:rsidRPr="00933D4E">
        <w:rPr>
          <w:rFonts w:eastAsia="Calibri"/>
          <w:bCs/>
          <w:sz w:val="24"/>
          <w:szCs w:val="24"/>
          <w:lang w:eastAsia="en-US"/>
        </w:rPr>
        <w:t xml:space="preserve"> будут сформированы следующие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 xml:space="preserve">базовые исследовательские </w:t>
      </w:r>
      <w:proofErr w:type="spellStart"/>
      <w:r w:rsidRPr="00216B24">
        <w:rPr>
          <w:rFonts w:eastAsia="Calibri"/>
          <w:b/>
          <w:bCs/>
          <w:i/>
          <w:sz w:val="24"/>
          <w:szCs w:val="24"/>
          <w:lang w:eastAsia="en-US"/>
        </w:rPr>
        <w:t>действия</w:t>
      </w:r>
      <w:r w:rsidRPr="00933D4E">
        <w:rPr>
          <w:rFonts w:eastAsia="Calibri"/>
          <w:bCs/>
          <w:sz w:val="24"/>
          <w:szCs w:val="24"/>
          <w:lang w:eastAsia="en-US"/>
        </w:rPr>
        <w:t>как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часть познавательных универсальных учебных действий: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проводить самостоятельно спланированный эксперимент, исследование </w:t>
      </w:r>
      <w:r w:rsidRPr="00933D4E">
        <w:rPr>
          <w:rFonts w:eastAsia="Calibri"/>
          <w:bCs/>
          <w:sz w:val="24"/>
          <w:szCs w:val="24"/>
          <w:lang w:eastAsia="en-US"/>
        </w:rPr>
        <w:br/>
        <w:t>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 У </w:t>
      </w:r>
      <w:proofErr w:type="gramStart"/>
      <w:r w:rsidRPr="00933D4E">
        <w:rPr>
          <w:rFonts w:eastAsia="Calibri"/>
          <w:bCs/>
          <w:sz w:val="24"/>
          <w:szCs w:val="24"/>
          <w:lang w:eastAsia="en-US"/>
        </w:rPr>
        <w:t>обучающегося</w:t>
      </w:r>
      <w:proofErr w:type="gramEnd"/>
      <w:r w:rsidRPr="00933D4E">
        <w:rPr>
          <w:rFonts w:eastAsia="Calibri"/>
          <w:bCs/>
          <w:sz w:val="24"/>
          <w:szCs w:val="24"/>
          <w:lang w:eastAsia="en-US"/>
        </w:rPr>
        <w:t xml:space="preserve"> будут сформированы следующие </w:t>
      </w:r>
      <w:proofErr w:type="spellStart"/>
      <w:r w:rsidRPr="00216B24">
        <w:rPr>
          <w:rFonts w:eastAsia="Calibri"/>
          <w:bCs/>
          <w:sz w:val="24"/>
          <w:szCs w:val="24"/>
          <w:lang w:eastAsia="en-US"/>
        </w:rPr>
        <w:t>умения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работать</w:t>
      </w:r>
      <w:proofErr w:type="spellEnd"/>
      <w:r w:rsidRPr="00216B24">
        <w:rPr>
          <w:rFonts w:eastAsia="Calibri"/>
          <w:b/>
          <w:bCs/>
          <w:i/>
          <w:sz w:val="24"/>
          <w:szCs w:val="24"/>
          <w:lang w:eastAsia="en-US"/>
        </w:rPr>
        <w:t xml:space="preserve">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br/>
        <w:t xml:space="preserve">с </w:t>
      </w:r>
      <w:proofErr w:type="spellStart"/>
      <w:r w:rsidRPr="00216B24">
        <w:rPr>
          <w:rFonts w:eastAsia="Calibri"/>
          <w:b/>
          <w:bCs/>
          <w:i/>
          <w:sz w:val="24"/>
          <w:szCs w:val="24"/>
          <w:lang w:eastAsia="en-US"/>
        </w:rPr>
        <w:t>информацией</w:t>
      </w:r>
      <w:r w:rsidRPr="00933D4E">
        <w:rPr>
          <w:rFonts w:eastAsia="Calibri"/>
          <w:bCs/>
          <w:sz w:val="24"/>
          <w:szCs w:val="24"/>
          <w:lang w:eastAsia="en-US"/>
        </w:rPr>
        <w:t>как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часть познавательных универсальных учебных действий: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выявлять дефициты информации, данных, необходимых для ответа на вопрос и для решения задачи;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структурировать информацию, представлять её в различных формах, иллюстрировать графически;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оценивать надёжность информации по самостоятельно сформулированным критериям.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общения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как часть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 xml:space="preserve">коммуникативных </w:t>
      </w:r>
      <w:r w:rsidRPr="00216B24">
        <w:rPr>
          <w:rFonts w:eastAsia="Calibri"/>
          <w:bCs/>
          <w:i/>
          <w:sz w:val="24"/>
          <w:szCs w:val="24"/>
          <w:lang w:eastAsia="en-US"/>
        </w:rPr>
        <w:t>универсальных учебных действий: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воспринимать и формулировать суждения в соответствии с условиями </w:t>
      </w:r>
      <w:r w:rsidRPr="00933D4E">
        <w:rPr>
          <w:rFonts w:eastAsia="Calibri"/>
          <w:bCs/>
          <w:sz w:val="24"/>
          <w:szCs w:val="24"/>
          <w:lang w:eastAsia="en-US"/>
        </w:rPr>
        <w:br/>
        <w:t xml:space="preserve">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  <w:proofErr w:type="gramStart"/>
      <w:r w:rsidRPr="00933D4E">
        <w:rPr>
          <w:rFonts w:eastAsia="Calibri"/>
          <w:bCs/>
          <w:sz w:val="24"/>
          <w:szCs w:val="24"/>
          <w:lang w:eastAsia="en-US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  <w:proofErr w:type="gramEnd"/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самоорганизации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как часть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регулятивных</w:t>
      </w:r>
      <w:r w:rsidRPr="00216B24">
        <w:rPr>
          <w:rFonts w:eastAsia="Calibri"/>
          <w:bCs/>
          <w:i/>
          <w:sz w:val="24"/>
          <w:szCs w:val="24"/>
          <w:lang w:eastAsia="en-US"/>
        </w:rPr>
        <w:t xml:space="preserve"> универсальных учебных действий</w:t>
      </w:r>
      <w:r w:rsidRPr="00933D4E">
        <w:rPr>
          <w:rFonts w:eastAsia="Calibri"/>
          <w:bCs/>
          <w:sz w:val="24"/>
          <w:szCs w:val="24"/>
          <w:lang w:eastAsia="en-US"/>
        </w:rPr>
        <w:t>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составлять план, алгоритм решения задачи, выбирать способ решения </w:t>
      </w:r>
      <w:r w:rsidRPr="00933D4E">
        <w:rPr>
          <w:rFonts w:eastAsia="Calibri"/>
          <w:bCs/>
          <w:sz w:val="24"/>
          <w:szCs w:val="24"/>
          <w:lang w:eastAsia="en-US"/>
        </w:rPr>
        <w:br/>
        <w:t>с учётом имеющихся ресурсов и собственных возможностей, аргументировать и корректировать варианты решений с учётом новой информации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самоконтроля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как часть регулятивных универсальных учебных действий: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33D4E">
        <w:rPr>
          <w:rFonts w:eastAsia="Calibri"/>
          <w:bCs/>
          <w:sz w:val="24"/>
          <w:szCs w:val="24"/>
          <w:lang w:eastAsia="en-US"/>
        </w:rPr>
        <w:t>недостижения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результатов деятельности, находить ошибку, давать оценку приобретённому опыту.</w:t>
      </w:r>
    </w:p>
    <w:p w:rsidR="00241DF7" w:rsidRPr="00216B24" w:rsidRDefault="00241DF7" w:rsidP="00241DF7">
      <w:pPr>
        <w:ind w:firstLine="567"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 У обучающегося будут сформированы следующие умения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совместной деятельности: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41DF7" w:rsidRDefault="00241DF7" w:rsidP="00241DF7">
      <w:pPr>
        <w:ind w:firstLine="567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41DF7" w:rsidRPr="00077DC7" w:rsidRDefault="00241DF7" w:rsidP="00241DF7">
      <w:pPr>
        <w:pStyle w:val="a7"/>
        <w:ind w:left="0" w:firstLine="567"/>
        <w:jc w:val="center"/>
        <w:rPr>
          <w:b/>
          <w:bCs/>
        </w:rPr>
      </w:pPr>
      <w:r w:rsidRPr="00077DC7">
        <w:rPr>
          <w:b/>
          <w:bCs/>
        </w:rPr>
        <w:t>ПРЕДМЕТНЫЕ РЕЗУЛЬТАТЫ ОСВОЕНИЯ ПРОГРАММЫ КУРСА «АЛГЕБРА И НАЧАЛА МАТЕМАТИЧЕСКОГО АНАЛИЗА» НА УРОВНЕ СРЕДНЕГО ОБЩЕГО ОБРАЗОВАНИЯ.</w:t>
      </w:r>
    </w:p>
    <w:p w:rsidR="00241DF7" w:rsidRPr="00077DC7" w:rsidRDefault="00241DF7" w:rsidP="00241DF7">
      <w:pPr>
        <w:ind w:firstLine="567"/>
        <w:jc w:val="both"/>
        <w:rPr>
          <w:b/>
          <w:bCs/>
          <w:sz w:val="24"/>
          <w:szCs w:val="24"/>
        </w:rPr>
      </w:pPr>
    </w:p>
    <w:p w:rsidR="00241DF7" w:rsidRPr="00765EE2" w:rsidRDefault="00241DF7" w:rsidP="00241DF7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765EE2">
        <w:rPr>
          <w:rFonts w:eastAsia="Calibri"/>
          <w:b/>
          <w:sz w:val="24"/>
          <w:szCs w:val="24"/>
          <w:lang w:eastAsia="en-US"/>
        </w:rPr>
        <w:t>10 класс</w:t>
      </w:r>
    </w:p>
    <w:p w:rsidR="00241DF7" w:rsidRPr="00077DC7" w:rsidRDefault="00241DF7" w:rsidP="00241DF7">
      <w:pPr>
        <w:ind w:firstLine="567"/>
        <w:jc w:val="both"/>
        <w:rPr>
          <w:b/>
          <w:sz w:val="24"/>
          <w:szCs w:val="24"/>
          <w:lang w:eastAsia="en-US"/>
        </w:rPr>
      </w:pPr>
      <w:r w:rsidRPr="00077DC7">
        <w:rPr>
          <w:rFonts w:eastAsia="Calibri"/>
          <w:b/>
          <w:sz w:val="24"/>
          <w:szCs w:val="24"/>
          <w:lang w:eastAsia="en-US"/>
        </w:rPr>
        <w:t>Числа и вычисления</w:t>
      </w:r>
    </w:p>
    <w:p w:rsidR="00241DF7" w:rsidRPr="00077DC7" w:rsidRDefault="00241DF7" w:rsidP="00241DF7">
      <w:pPr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рациональное и действительное число, обыкновенная и десятичная дробь, проценты.</w:t>
      </w:r>
    </w:p>
    <w:p w:rsidR="00241DF7" w:rsidRPr="00077DC7" w:rsidRDefault="00241DF7" w:rsidP="00241DF7">
      <w:pPr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Выполнять арифметические операции с рациональными и действительными числами.</w:t>
      </w:r>
    </w:p>
    <w:p w:rsidR="00241DF7" w:rsidRPr="00077DC7" w:rsidRDefault="00241DF7" w:rsidP="00241DF7">
      <w:pPr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lastRenderedPageBreak/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41DF7" w:rsidRPr="00077DC7" w:rsidRDefault="00241DF7" w:rsidP="00241DF7">
      <w:pPr>
        <w:ind w:firstLine="567"/>
        <w:jc w:val="both"/>
        <w:rPr>
          <w:b/>
          <w:sz w:val="24"/>
          <w:szCs w:val="24"/>
          <w:lang w:eastAsia="en-US"/>
        </w:rPr>
      </w:pPr>
      <w:r w:rsidRPr="00077DC7">
        <w:rPr>
          <w:b/>
          <w:sz w:val="24"/>
          <w:szCs w:val="24"/>
          <w:lang w:eastAsia="en-US"/>
        </w:rPr>
        <w:t>Уравнения и неравенства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proofErr w:type="gramStart"/>
      <w:r w:rsidRPr="00077DC7">
        <w:rPr>
          <w:sz w:val="24"/>
          <w:szCs w:val="24"/>
          <w:lang w:eastAsia="en-US"/>
        </w:rPr>
        <w:t>Оперировать понятиями: тождество, уравнение, неравенство;</w:t>
      </w:r>
      <w:r w:rsidRPr="00077DC7">
        <w:rPr>
          <w:rFonts w:eastAsia="Calibri"/>
          <w:sz w:val="24"/>
          <w:szCs w:val="24"/>
          <w:lang w:eastAsia="en-US"/>
        </w:rPr>
        <w:t xml:space="preserve"> целое, рациональное, иррациональное уравнение,</w:t>
      </w:r>
      <w:r w:rsidRPr="00077DC7">
        <w:rPr>
          <w:sz w:val="24"/>
          <w:szCs w:val="24"/>
          <w:lang w:eastAsia="en-US"/>
        </w:rPr>
        <w:t xml:space="preserve"> неравенство; тригонометрическое уравнение;</w:t>
      </w:r>
      <w:proofErr w:type="gramEnd"/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Выполнять преобразования тригонометрических выражений и решать тригонометрические уравнения.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Выполнять преобразования целых, рациональных и иррациональных выражений и решать основные типы целых, </w:t>
      </w:r>
      <w:r w:rsidRPr="00077DC7">
        <w:rPr>
          <w:rFonts w:eastAsia="Calibri"/>
          <w:sz w:val="24"/>
          <w:szCs w:val="24"/>
          <w:lang w:eastAsia="en-US"/>
        </w:rPr>
        <w:t xml:space="preserve">рациональных и иррациональных </w:t>
      </w:r>
      <w:r w:rsidRPr="00077DC7">
        <w:rPr>
          <w:sz w:val="24"/>
          <w:szCs w:val="24"/>
          <w:lang w:eastAsia="en-US"/>
        </w:rPr>
        <w:t>уравнений и неравенств.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241DF7" w:rsidRPr="00077DC7" w:rsidRDefault="00241DF7" w:rsidP="00241DF7">
      <w:pPr>
        <w:tabs>
          <w:tab w:val="left" w:pos="142"/>
          <w:tab w:val="left" w:pos="284"/>
        </w:tabs>
        <w:ind w:firstLine="567"/>
        <w:contextualSpacing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Calibri" w:eastAsia="Calibri" w:hAnsi="Calibri"/>
            <w:sz w:val="24"/>
            <w:szCs w:val="24"/>
            <w:lang w:eastAsia="en-US"/>
          </w:rPr>
          <w:tag w:val="goog_rdk_5"/>
          <w:id w:val="1148171955"/>
          <w:showingPlcHdr/>
        </w:sdtPr>
        <w:sdtEndPr/>
        <w:sdtContent/>
      </w:sdt>
      <w:r w:rsidRPr="00077DC7">
        <w:rPr>
          <w:sz w:val="24"/>
          <w:szCs w:val="24"/>
          <w:lang w:eastAsia="en-US"/>
        </w:rPr>
        <w:t>уравнения, неравенства по условию задачи, исследовать построенные модели с использованием аппарата алгебры.</w:t>
      </w:r>
    </w:p>
    <w:p w:rsidR="00241DF7" w:rsidRPr="00077DC7" w:rsidRDefault="00241DF7" w:rsidP="00241DF7">
      <w:pPr>
        <w:ind w:firstLine="567"/>
        <w:jc w:val="both"/>
        <w:rPr>
          <w:b/>
          <w:sz w:val="24"/>
          <w:szCs w:val="24"/>
          <w:lang w:eastAsia="en-US"/>
        </w:rPr>
      </w:pPr>
      <w:r w:rsidRPr="00077DC7">
        <w:rPr>
          <w:b/>
          <w:sz w:val="24"/>
          <w:szCs w:val="24"/>
          <w:lang w:eastAsia="en-US"/>
        </w:rPr>
        <w:t>Функции и графики</w:t>
      </w:r>
    </w:p>
    <w:p w:rsidR="00241DF7" w:rsidRPr="00077DC7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241DF7" w:rsidRPr="00077DC7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</w:t>
      </w:r>
      <w:r w:rsidRPr="00077DC7">
        <w:rPr>
          <w:rFonts w:eastAsia="Calibri"/>
          <w:iCs/>
          <w:sz w:val="24"/>
          <w:szCs w:val="24"/>
          <w:lang w:eastAsia="en-US"/>
        </w:rPr>
        <w:t xml:space="preserve"> чётность и нечётность функции, нули функции, промежутки </w:t>
      </w:r>
      <w:proofErr w:type="spellStart"/>
      <w:r w:rsidRPr="00077DC7">
        <w:rPr>
          <w:rFonts w:eastAsia="Calibri"/>
          <w:iCs/>
          <w:sz w:val="24"/>
          <w:szCs w:val="24"/>
          <w:lang w:eastAsia="en-US"/>
        </w:rPr>
        <w:t>знакопостоянства</w:t>
      </w:r>
      <w:proofErr w:type="spellEnd"/>
      <w:r w:rsidRPr="00077DC7">
        <w:rPr>
          <w:rFonts w:eastAsia="Calibri"/>
          <w:iCs/>
          <w:sz w:val="24"/>
          <w:szCs w:val="24"/>
          <w:lang w:eastAsia="en-US"/>
        </w:rPr>
        <w:t>.</w:t>
      </w:r>
    </w:p>
    <w:p w:rsidR="00241DF7" w:rsidRPr="00077DC7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077DC7">
        <w:rPr>
          <w:rFonts w:eastAsia="Calibri"/>
          <w:iCs/>
          <w:sz w:val="24"/>
          <w:szCs w:val="24"/>
          <w:lang w:eastAsia="en-US"/>
        </w:rPr>
        <w:t>Использовать графики функций для решения уравнений.</w:t>
      </w:r>
    </w:p>
    <w:p w:rsidR="00241DF7" w:rsidRPr="00077DC7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Строить и читать графики линейной функции, квадратичной функции, степенной функции с целым показателем.</w:t>
      </w:r>
    </w:p>
    <w:p w:rsidR="00241DF7" w:rsidRPr="00077DC7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Использовать графики функций для исследования процессов и зависимостей при решении задач из других учебных предметов и реальной жизни; выражать формулами зависимости между величинами.</w:t>
      </w:r>
    </w:p>
    <w:p w:rsidR="00241DF7" w:rsidRPr="00077DC7" w:rsidRDefault="00241DF7" w:rsidP="00241DF7">
      <w:pPr>
        <w:ind w:firstLine="567"/>
        <w:jc w:val="both"/>
        <w:rPr>
          <w:b/>
          <w:sz w:val="24"/>
          <w:szCs w:val="24"/>
          <w:lang w:eastAsia="en-US"/>
        </w:rPr>
      </w:pPr>
      <w:r w:rsidRPr="00077DC7">
        <w:rPr>
          <w:b/>
          <w:sz w:val="24"/>
          <w:szCs w:val="24"/>
          <w:lang w:eastAsia="en-US"/>
        </w:rPr>
        <w:t>Начала математического анализа</w:t>
      </w:r>
    </w:p>
    <w:p w:rsidR="00241DF7" w:rsidRPr="00077DC7" w:rsidRDefault="00241DF7" w:rsidP="00241DF7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</w:t>
      </w:r>
      <w:r w:rsidRPr="00077DC7">
        <w:rPr>
          <w:rFonts w:eastAsia="Calibri"/>
          <w:iCs/>
          <w:sz w:val="24"/>
          <w:szCs w:val="24"/>
          <w:lang w:eastAsia="en-US"/>
        </w:rPr>
        <w:t xml:space="preserve"> последовательность, </w:t>
      </w:r>
      <w:r w:rsidRPr="00077DC7">
        <w:rPr>
          <w:sz w:val="24"/>
          <w:szCs w:val="24"/>
          <w:lang w:eastAsia="en-US"/>
        </w:rPr>
        <w:t>арифметическая и геометрическая прогрессии.</w:t>
      </w:r>
    </w:p>
    <w:p w:rsidR="00241DF7" w:rsidRPr="00077DC7" w:rsidRDefault="00241DF7" w:rsidP="00241DF7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rFonts w:eastAsia="Calibri"/>
          <w:sz w:val="24"/>
          <w:szCs w:val="24"/>
          <w:lang w:eastAsia="en-US"/>
        </w:rPr>
        <w:t xml:space="preserve">Оперировать понятиями: </w:t>
      </w:r>
      <w:r w:rsidRPr="00077DC7">
        <w:rPr>
          <w:sz w:val="24"/>
          <w:szCs w:val="24"/>
          <w:lang w:eastAsia="en-US"/>
        </w:rPr>
        <w:t>бесконечно убывающая геометрическая прогрессия, сумма бесконечно убывающей геометрической прогрессии.</w:t>
      </w:r>
    </w:p>
    <w:p w:rsidR="00241DF7" w:rsidRPr="00077DC7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Задавать последовательности различными способами.</w:t>
      </w:r>
    </w:p>
    <w:p w:rsidR="00241DF7" w:rsidRPr="00077DC7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41DF7" w:rsidRPr="00077DC7" w:rsidRDefault="00241DF7" w:rsidP="00241DF7">
      <w:pPr>
        <w:ind w:firstLine="567"/>
        <w:jc w:val="both"/>
        <w:rPr>
          <w:sz w:val="24"/>
          <w:szCs w:val="24"/>
          <w:lang w:eastAsia="en-US"/>
        </w:rPr>
      </w:pPr>
      <w:r w:rsidRPr="00077DC7">
        <w:rPr>
          <w:rFonts w:eastAsia="Calibri"/>
          <w:b/>
          <w:sz w:val="24"/>
          <w:szCs w:val="24"/>
          <w:lang w:eastAsia="en-US"/>
        </w:rPr>
        <w:t>Множества и логика</w:t>
      </w:r>
    </w:p>
    <w:p w:rsidR="00241DF7" w:rsidRPr="00077DC7" w:rsidRDefault="00241DF7" w:rsidP="00241DF7">
      <w:pPr>
        <w:ind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множество, операции над множествами.</w:t>
      </w:r>
    </w:p>
    <w:p w:rsidR="00241DF7" w:rsidRPr="00077DC7" w:rsidRDefault="00241DF7" w:rsidP="00241DF7">
      <w:pPr>
        <w:ind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41DF7" w:rsidRPr="00077DC7" w:rsidRDefault="00241DF7" w:rsidP="00241DF7">
      <w:pPr>
        <w:ind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определение, теорема, следствие, доказательство.</w:t>
      </w:r>
    </w:p>
    <w:p w:rsidR="00241DF7" w:rsidRDefault="00241DF7" w:rsidP="00241DF7">
      <w:pPr>
        <w:pStyle w:val="a7"/>
        <w:ind w:left="0" w:firstLine="567"/>
        <w:jc w:val="both"/>
        <w:rPr>
          <w:lang w:eastAsia="en-US"/>
        </w:rPr>
      </w:pPr>
      <w:r w:rsidRPr="00077DC7">
        <w:rPr>
          <w:lang w:eastAsia="en-US"/>
        </w:rPr>
        <w:t>Предметные результаты по отдельным темам учебного курса «Алгебра и начала математического анализа».</w:t>
      </w:r>
    </w:p>
    <w:p w:rsidR="00241DF7" w:rsidRDefault="00241DF7" w:rsidP="00241DF7">
      <w:pPr>
        <w:pStyle w:val="a7"/>
        <w:ind w:left="0" w:firstLine="567"/>
        <w:jc w:val="both"/>
        <w:rPr>
          <w:lang w:eastAsia="en-US"/>
        </w:rPr>
      </w:pPr>
    </w:p>
    <w:p w:rsidR="00241DF7" w:rsidRDefault="00241DF7" w:rsidP="00241DF7">
      <w:pPr>
        <w:pStyle w:val="a7"/>
        <w:ind w:left="0" w:firstLine="567"/>
        <w:jc w:val="both"/>
        <w:rPr>
          <w:b/>
          <w:lang w:eastAsia="en-US"/>
        </w:rPr>
      </w:pPr>
      <w:r>
        <w:rPr>
          <w:b/>
          <w:lang w:eastAsia="en-US"/>
        </w:rPr>
        <w:t>11 класс</w:t>
      </w:r>
    </w:p>
    <w:p w:rsidR="00241DF7" w:rsidRPr="00077DC7" w:rsidRDefault="00241DF7" w:rsidP="00241DF7">
      <w:pPr>
        <w:ind w:firstLine="567"/>
        <w:jc w:val="both"/>
        <w:rPr>
          <w:b/>
          <w:sz w:val="24"/>
          <w:szCs w:val="24"/>
          <w:lang w:eastAsia="en-US"/>
        </w:rPr>
      </w:pPr>
      <w:r w:rsidRPr="00077DC7">
        <w:rPr>
          <w:rFonts w:eastAsia="Calibri"/>
          <w:b/>
          <w:sz w:val="24"/>
          <w:szCs w:val="24"/>
          <w:lang w:eastAsia="en-US"/>
        </w:rPr>
        <w:t>Числа и вычисления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i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i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понятием: степень с рациональным показателем.</w:t>
      </w:r>
    </w:p>
    <w:p w:rsidR="00241DF7" w:rsidRPr="00077DC7" w:rsidRDefault="00241DF7" w:rsidP="00241DF7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логарифм числа, десятичные и натуральные логарифмы.</w:t>
      </w:r>
    </w:p>
    <w:p w:rsidR="00241DF7" w:rsidRPr="00077DC7" w:rsidRDefault="00241DF7" w:rsidP="00241DF7">
      <w:pPr>
        <w:ind w:firstLine="567"/>
        <w:jc w:val="both"/>
        <w:rPr>
          <w:b/>
          <w:sz w:val="24"/>
          <w:szCs w:val="24"/>
          <w:lang w:eastAsia="en-US"/>
        </w:rPr>
      </w:pPr>
      <w:r w:rsidRPr="00077DC7">
        <w:rPr>
          <w:b/>
          <w:sz w:val="24"/>
          <w:szCs w:val="24"/>
          <w:lang w:eastAsia="en-US"/>
        </w:rPr>
        <w:t>Уравнения и неравенства</w:t>
      </w:r>
    </w:p>
    <w:p w:rsidR="00241DF7" w:rsidRPr="00077DC7" w:rsidRDefault="00241DF7" w:rsidP="00241DF7">
      <w:pPr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241DF7" w:rsidRPr="00077DC7" w:rsidRDefault="00241DF7" w:rsidP="00241DF7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lastRenderedPageBreak/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41DF7" w:rsidRPr="00077DC7" w:rsidRDefault="00241DF7" w:rsidP="00241DF7">
      <w:pPr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Находить решения простейших тригонометрических неравенств.</w:t>
      </w:r>
    </w:p>
    <w:p w:rsidR="00241DF7" w:rsidRPr="00933D4E" w:rsidRDefault="00241DF7" w:rsidP="00241DF7">
      <w:pPr>
        <w:tabs>
          <w:tab w:val="left" w:pos="284"/>
        </w:tabs>
        <w:ind w:firstLine="567"/>
        <w:contextualSpacing/>
        <w:jc w:val="both"/>
        <w:rPr>
          <w:i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система линейных уравнений и её решение</w:t>
      </w:r>
      <w:r w:rsidRPr="00077DC7">
        <w:rPr>
          <w:i/>
          <w:sz w:val="24"/>
          <w:szCs w:val="24"/>
          <w:lang w:eastAsia="en-US"/>
        </w:rPr>
        <w:t>;</w:t>
      </w:r>
      <w:r w:rsidRPr="00077DC7">
        <w:rPr>
          <w:sz w:val="24"/>
          <w:szCs w:val="24"/>
          <w:lang w:eastAsia="en-US"/>
        </w:rPr>
        <w:t xml:space="preserve"> использовать систему линейных уравнений</w:t>
      </w:r>
      <w:r w:rsidRPr="00933D4E">
        <w:rPr>
          <w:sz w:val="24"/>
          <w:szCs w:val="24"/>
          <w:lang w:eastAsia="en-US"/>
        </w:rPr>
        <w:t xml:space="preserve"> для решения практических задач.</w:t>
      </w:r>
    </w:p>
    <w:p w:rsidR="00241DF7" w:rsidRPr="00933D4E" w:rsidRDefault="00241DF7" w:rsidP="00241DF7">
      <w:pPr>
        <w:tabs>
          <w:tab w:val="left" w:pos="142"/>
          <w:tab w:val="left" w:pos="284"/>
        </w:tabs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>Находить решения простейших систем и совокупностей рациональных уравнений и неравенств.</w:t>
      </w:r>
    </w:p>
    <w:p w:rsidR="00241DF7" w:rsidRDefault="00241DF7" w:rsidP="00241DF7">
      <w:pPr>
        <w:tabs>
          <w:tab w:val="left" w:pos="142"/>
          <w:tab w:val="left" w:pos="284"/>
        </w:tabs>
        <w:ind w:firstLine="567"/>
        <w:contextualSpacing/>
        <w:jc w:val="both"/>
        <w:rPr>
          <w:i/>
          <w:iCs/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933D4E">
        <w:rPr>
          <w:i/>
          <w:iCs/>
          <w:sz w:val="24"/>
          <w:szCs w:val="24"/>
          <w:lang w:eastAsia="en-US"/>
        </w:rPr>
        <w:t>.</w:t>
      </w:r>
    </w:p>
    <w:p w:rsidR="00241DF7" w:rsidRPr="00040770" w:rsidRDefault="00241DF7" w:rsidP="00241DF7">
      <w:pPr>
        <w:tabs>
          <w:tab w:val="left" w:pos="142"/>
          <w:tab w:val="left" w:pos="284"/>
        </w:tabs>
        <w:ind w:firstLine="567"/>
        <w:contextualSpacing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241DF7" w:rsidRPr="00933D4E" w:rsidRDefault="00241DF7" w:rsidP="00241DF7">
      <w:pPr>
        <w:tabs>
          <w:tab w:val="left" w:pos="142"/>
          <w:tab w:val="left" w:pos="284"/>
        </w:tabs>
        <w:ind w:firstLine="567"/>
        <w:contextualSpacing/>
        <w:jc w:val="center"/>
        <w:rPr>
          <w:rFonts w:eastAsia="Calibri"/>
          <w:i/>
          <w:iCs/>
          <w:sz w:val="24"/>
          <w:szCs w:val="24"/>
          <w:lang w:eastAsia="en-US"/>
        </w:rPr>
      </w:pPr>
      <w:r w:rsidRPr="00933D4E">
        <w:rPr>
          <w:b/>
          <w:sz w:val="24"/>
          <w:szCs w:val="24"/>
          <w:lang w:eastAsia="en-US"/>
        </w:rPr>
        <w:t>Функции и графики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>Оперировать понятиями:</w:t>
      </w:r>
      <w:r w:rsidRPr="00933D4E">
        <w:rPr>
          <w:rFonts w:eastAsia="Calibri"/>
          <w:iCs/>
          <w:sz w:val="24"/>
          <w:szCs w:val="24"/>
          <w:lang w:eastAsia="en-US"/>
        </w:rPr>
        <w:t xml:space="preserve">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933D4E">
        <w:rPr>
          <w:rFonts w:eastAsia="Calibri"/>
          <w:iCs/>
          <w:sz w:val="24"/>
          <w:szCs w:val="24"/>
          <w:lang w:eastAsia="en-US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933D4E">
        <w:rPr>
          <w:rFonts w:eastAsia="Calibri"/>
          <w:iCs/>
          <w:sz w:val="24"/>
          <w:szCs w:val="24"/>
          <w:lang w:eastAsia="en-US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>Использовать графики функций для исследования процессов и зависимостей из других учебных дисциплин.</w:t>
      </w:r>
    </w:p>
    <w:p w:rsidR="00241DF7" w:rsidRPr="00933D4E" w:rsidRDefault="00241DF7" w:rsidP="00241DF7">
      <w:pPr>
        <w:ind w:firstLine="567"/>
        <w:jc w:val="both"/>
        <w:rPr>
          <w:b/>
          <w:sz w:val="24"/>
          <w:szCs w:val="24"/>
          <w:lang w:eastAsia="en-US"/>
        </w:rPr>
      </w:pPr>
      <w:r w:rsidRPr="00933D4E">
        <w:rPr>
          <w:b/>
          <w:sz w:val="24"/>
          <w:szCs w:val="24"/>
          <w:lang w:eastAsia="en-US"/>
        </w:rPr>
        <w:t>Начала математического анализа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 xml:space="preserve">Оперировать понятиями: непрерывная функция; </w:t>
      </w:r>
      <w:r w:rsidRPr="00933D4E">
        <w:rPr>
          <w:rFonts w:eastAsia="Calibri"/>
          <w:iCs/>
          <w:sz w:val="24"/>
          <w:szCs w:val="24"/>
          <w:lang w:eastAsia="en-US"/>
        </w:rPr>
        <w:t>производная функции; использовать геометрический и физический смысл производной для решения задач.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>Находить производные элементарных функций, вычислять производные суммы, произведения, частного функций.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33D4E">
        <w:rPr>
          <w:rFonts w:eastAsia="Calibri"/>
          <w:iCs/>
          <w:sz w:val="24"/>
          <w:szCs w:val="24"/>
          <w:lang w:eastAsia="en-US"/>
        </w:rPr>
        <w:t xml:space="preserve">Оперировать понятиями: </w:t>
      </w:r>
      <w:proofErr w:type="gramStart"/>
      <w:r w:rsidRPr="00933D4E">
        <w:rPr>
          <w:rFonts w:eastAsia="Calibri"/>
          <w:iCs/>
          <w:sz w:val="24"/>
          <w:szCs w:val="24"/>
          <w:lang w:eastAsia="en-US"/>
        </w:rPr>
        <w:t>первообразная</w:t>
      </w:r>
      <w:proofErr w:type="gramEnd"/>
      <w:r w:rsidRPr="00933D4E">
        <w:rPr>
          <w:rFonts w:eastAsia="Calibri"/>
          <w:iCs/>
          <w:sz w:val="24"/>
          <w:szCs w:val="24"/>
          <w:lang w:eastAsia="en-US"/>
        </w:rPr>
        <w:t xml:space="preserve"> и </w:t>
      </w:r>
      <w:r w:rsidRPr="00933D4E">
        <w:rPr>
          <w:rFonts w:eastAsia="Calibri"/>
          <w:sz w:val="24"/>
          <w:szCs w:val="24"/>
          <w:lang w:eastAsia="en-US"/>
        </w:rPr>
        <w:t>интеграл</w:t>
      </w:r>
      <w:r w:rsidRPr="00933D4E">
        <w:rPr>
          <w:sz w:val="24"/>
          <w:szCs w:val="24"/>
          <w:lang w:eastAsia="en-US"/>
        </w:rPr>
        <w:t>; понимать геометрический и физический смысл интеграла.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 xml:space="preserve">Находить </w:t>
      </w:r>
      <w:proofErr w:type="gramStart"/>
      <w:r w:rsidRPr="00933D4E">
        <w:rPr>
          <w:sz w:val="24"/>
          <w:szCs w:val="24"/>
          <w:lang w:eastAsia="en-US"/>
        </w:rPr>
        <w:t>первообразные</w:t>
      </w:r>
      <w:proofErr w:type="gramEnd"/>
      <w:r w:rsidRPr="00933D4E">
        <w:rPr>
          <w:sz w:val="24"/>
          <w:szCs w:val="24"/>
          <w:lang w:eastAsia="en-US"/>
        </w:rPr>
        <w:t xml:space="preserve"> элементарных функций; вычислять интеграл по формуле Ньютона–Лейбница.</w:t>
      </w:r>
    </w:p>
    <w:p w:rsidR="00241DF7" w:rsidRPr="00933D4E" w:rsidRDefault="00241DF7" w:rsidP="00241DF7">
      <w:pPr>
        <w:tabs>
          <w:tab w:val="left" w:pos="142"/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41DF7" w:rsidRPr="00933D4E" w:rsidRDefault="00241DF7" w:rsidP="00241DF7">
      <w:pPr>
        <w:ind w:firstLine="567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41DF7" w:rsidRPr="00933D4E" w:rsidRDefault="00241DF7" w:rsidP="00241DF7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33D4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ТЕМАТИЧЕСКОЕ ПЛАНИРОВАНИЕ УЧЕБНОГО КУРСА </w:t>
      </w:r>
    </w:p>
    <w:p w:rsidR="00241DF7" w:rsidRPr="00933D4E" w:rsidRDefault="00241DF7" w:rsidP="00241DF7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33D4E">
        <w:rPr>
          <w:rFonts w:eastAsia="Calibri"/>
          <w:b/>
          <w:bCs/>
          <w:color w:val="000000"/>
          <w:sz w:val="24"/>
          <w:szCs w:val="24"/>
          <w:lang w:eastAsia="en-US"/>
        </w:rPr>
        <w:t>«АЛГЕБРА И НАЧАЛА МАТЕМАТИЧЕСКОГО АНАЛИЗА»</w:t>
      </w:r>
    </w:p>
    <w:p w:rsidR="00241DF7" w:rsidRPr="00933D4E" w:rsidRDefault="00241DF7" w:rsidP="00241DF7">
      <w:pPr>
        <w:spacing w:after="20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10 класс (</w:t>
      </w:r>
      <w:r w:rsidRPr="00933D4E">
        <w:rPr>
          <w:b/>
          <w:sz w:val="24"/>
          <w:szCs w:val="24"/>
          <w:lang w:val="en-US" w:eastAsia="en-US"/>
        </w:rPr>
        <w:t>68</w:t>
      </w:r>
      <w:r w:rsidRPr="00933D4E">
        <w:rPr>
          <w:b/>
          <w:sz w:val="24"/>
          <w:szCs w:val="24"/>
          <w:lang w:eastAsia="en-US"/>
        </w:rPr>
        <w:t xml:space="preserve"> часов)</w:t>
      </w:r>
    </w:p>
    <w:tbl>
      <w:tblPr>
        <w:tblW w:w="104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140"/>
        <w:gridCol w:w="992"/>
        <w:gridCol w:w="4536"/>
        <w:gridCol w:w="2126"/>
      </w:tblGrid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Раздел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Основные виды деятельности </w:t>
            </w:r>
            <w:proofErr w:type="gramStart"/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Электронные образовательные ресурсы</w:t>
            </w:r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933D4E">
              <w:rPr>
                <w:sz w:val="24"/>
                <w:szCs w:val="24"/>
                <w:lang w:eastAsia="en-US"/>
              </w:rPr>
              <w:t xml:space="preserve">Множества рациональных и действительных чисел. Рациональные уравнения и неравенства </w:t>
            </w:r>
          </w:p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167B00">
              <w:rPr>
                <w:sz w:val="18"/>
                <w:szCs w:val="18"/>
                <w:lang w:eastAsia="en-US"/>
              </w:rPr>
              <w:t>спользовать теоретико-множественный аппарат для описания хода решения математических задач, а также реальных процессов и явлений, при решении задач из других учебных предметов.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Оперировать понятиями: рациональное число, действительное число, обыкновенная дробь, десятичная дробь, проценты.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Выполнять арифметические операции с рациональными и действительными числами; приближённые вычисления, используя правила округления.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lastRenderedPageBreak/>
              <w:t>Делать прикидку и оценку результата вычислений.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Оперировать понятиями: тождество, уравнение, неравенство;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 целое и рациональное уравнение, </w:t>
            </w:r>
            <w:r w:rsidRPr="00167B00">
              <w:rPr>
                <w:sz w:val="18"/>
                <w:szCs w:val="18"/>
                <w:lang w:eastAsia="en-US"/>
              </w:rPr>
              <w:t>неравенство.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Выполнять преобразования целых и рациональных выражений.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Решать основные типы целых и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>ррациональных</w:t>
            </w:r>
            <w:r w:rsidRPr="00167B00">
              <w:rPr>
                <w:sz w:val="18"/>
                <w:szCs w:val="18"/>
                <w:lang w:eastAsia="en-US"/>
              </w:rPr>
              <w:t xml:space="preserve"> уравнений и неравенств.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Применять рациональные уравнения и неравенства для решения математических задач и задач из различных областей науки и реальной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5E006B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9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933D4E">
              <w:rPr>
                <w:sz w:val="24"/>
                <w:szCs w:val="24"/>
                <w:lang w:eastAsia="en-US"/>
              </w:rPr>
              <w:t>Функции и графики. Степень с целым показателем</w:t>
            </w:r>
          </w:p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Оперировать понятиями: функция, способы задания функции, взаимно обратные функции, область определения и множество значений функции, график функции;</w:t>
            </w: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чётность и нечётность функции, нули функции, промежутки </w:t>
            </w:r>
            <w:proofErr w:type="spellStart"/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>знакопостоянства</w:t>
            </w:r>
            <w:proofErr w:type="spellEnd"/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>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Выполнять преобразования степеней с целым показателем.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Использовать стандартную форму записи действительного числа.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Формулировать и иллюстрировать графически свойства степенной функции.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Выражать формулами зависимости между величинами.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color w:val="FF0000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Использовать цифровые ресурсы для построения графиков функции и изучения их свойств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5E006B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0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933D4E">
              <w:rPr>
                <w:sz w:val="24"/>
                <w:szCs w:val="24"/>
                <w:lang w:eastAsia="en-US"/>
              </w:rPr>
              <w:t xml:space="preserve">Арифметический корень </w:t>
            </w:r>
            <w:r w:rsidRPr="00933D4E">
              <w:rPr>
                <w:i/>
                <w:sz w:val="24"/>
                <w:szCs w:val="24"/>
                <w:lang w:val="en-GB" w:eastAsia="en-US"/>
              </w:rPr>
              <w:t>n</w:t>
            </w:r>
            <w:r w:rsidRPr="00933D4E">
              <w:rPr>
                <w:sz w:val="24"/>
                <w:szCs w:val="24"/>
                <w:lang w:eastAsia="en-US"/>
              </w:rPr>
              <w:t>–ой степени. Иррациональные уравнения и неравенства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Формулировать, записывать </w:t>
            </w:r>
            <w:r w:rsidRPr="00167B00">
              <w:rPr>
                <w:rFonts w:eastAsia="Calibri"/>
                <w:bCs/>
                <w:sz w:val="18"/>
                <w:szCs w:val="18"/>
                <w:lang w:eastAsia="en-US"/>
              </w:rPr>
              <w:t>в символической форме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 и иллюстрировать примерами свойства корня </w:t>
            </w:r>
            <w:r w:rsidRPr="00167B00">
              <w:rPr>
                <w:rFonts w:eastAsia="Calibri"/>
                <w:i/>
                <w:sz w:val="18"/>
                <w:szCs w:val="18"/>
                <w:lang w:val="en-US" w:eastAsia="en-US"/>
              </w:rPr>
              <w:t>n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>-ой степени.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Выполнять преобразования иррациональных выражений.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 xml:space="preserve">Решать основные типы 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иррациональных </w:t>
            </w:r>
            <w:r w:rsidRPr="00167B00">
              <w:rPr>
                <w:sz w:val="18"/>
                <w:szCs w:val="18"/>
                <w:lang w:eastAsia="en-US"/>
              </w:rPr>
              <w:t>уравнений и неравенств.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Применять для решения различных задач иррациональные уравнения и неравенства.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Строить, читать график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 корня </w:t>
            </w:r>
            <w:r w:rsidRPr="00167B00">
              <w:rPr>
                <w:rFonts w:eastAsia="Calibri"/>
                <w:i/>
                <w:sz w:val="18"/>
                <w:szCs w:val="18"/>
                <w:lang w:val="en-US" w:eastAsia="en-US"/>
              </w:rPr>
              <w:t>n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>-ой степени.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Использовать цифровые ресурсы для построения графиков функций и изучения их свойств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5E006B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1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tabs>
                <w:tab w:val="left" w:pos="284"/>
              </w:tabs>
              <w:ind w:right="-186"/>
              <w:rPr>
                <w:sz w:val="24"/>
                <w:szCs w:val="24"/>
                <w:lang w:eastAsia="en-US"/>
              </w:rPr>
            </w:pPr>
            <w:r w:rsidRPr="00933D4E">
              <w:rPr>
                <w:sz w:val="24"/>
                <w:szCs w:val="24"/>
                <w:lang w:eastAsia="en-US"/>
              </w:rPr>
              <w:t>Формулы тригонометрии. Тригонометрические уравнения</w:t>
            </w:r>
          </w:p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Оперировать понятиями: синус, косинус и тангенс произвольного угла.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Использовать запись произвольного угла через обратные тригонометрические функции.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Выполнять преобразования тригонометрических выражений.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Решать основные типы тригонометрических уравнений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5E006B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2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933D4E">
              <w:rPr>
                <w:sz w:val="24"/>
                <w:szCs w:val="24"/>
                <w:lang w:eastAsia="en-US"/>
              </w:rPr>
              <w:t>Последовательности и прогрессии</w:t>
            </w:r>
          </w:p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Оперировать понятиями:</w:t>
            </w: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последовательность, </w:t>
            </w:r>
            <w:r w:rsidRPr="00167B00">
              <w:rPr>
                <w:sz w:val="18"/>
                <w:szCs w:val="18"/>
                <w:lang w:eastAsia="en-US"/>
              </w:rPr>
              <w:t>арифметическая и геометрическая прогрессии; бесконечно убывающая геометрическая прогрессия, сумма бесконечно убывающей геометрической прогрессии.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Задавать последовательности различными способами.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Применять формулу сложных процентов для решения задач из реальной практики (с использованием калькулятора).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5E006B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3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rPr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 xml:space="preserve">Повторение, обобщение, систематизация знаний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 xml:space="preserve">Применять </w:t>
            </w:r>
            <w:r w:rsidRPr="00167B00">
              <w:rPr>
                <w:sz w:val="18"/>
                <w:szCs w:val="18"/>
              </w:rPr>
              <w:t xml:space="preserve">основные понятия курса алгебры и начал математического анализа </w:t>
            </w:r>
            <w:r w:rsidRPr="00167B00">
              <w:rPr>
                <w:sz w:val="18"/>
                <w:szCs w:val="18"/>
                <w:lang w:eastAsia="en-US"/>
              </w:rPr>
              <w:t>для решения задач из реальной жизни и других школьных дисциплин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5E006B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4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</w:tbl>
    <w:p w:rsidR="00974946" w:rsidRDefault="00974946" w:rsidP="00974946">
      <w:pPr>
        <w:widowControl w:val="0"/>
        <w:jc w:val="both"/>
        <w:rPr>
          <w:rFonts w:eastAsia="Century Schoolbook"/>
          <w:b/>
          <w:bCs/>
          <w:sz w:val="24"/>
          <w:szCs w:val="24"/>
        </w:rPr>
      </w:pPr>
    </w:p>
    <w:p w:rsidR="00974946" w:rsidRPr="00974946" w:rsidRDefault="00974946" w:rsidP="00974946">
      <w:pPr>
        <w:widowControl w:val="0"/>
        <w:jc w:val="both"/>
        <w:rPr>
          <w:rFonts w:eastAsia="Century Schoolbook"/>
          <w:b/>
          <w:bCs/>
          <w:sz w:val="24"/>
          <w:szCs w:val="24"/>
        </w:rPr>
      </w:pPr>
      <w:r w:rsidRPr="00974946">
        <w:rPr>
          <w:rFonts w:eastAsia="Century Schoolbook"/>
          <w:b/>
          <w:bCs/>
          <w:sz w:val="24"/>
          <w:szCs w:val="24"/>
        </w:rPr>
        <w:t>Практическая часть: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076"/>
        <w:gridCol w:w="2252"/>
      </w:tblGrid>
      <w:tr w:rsidR="00974946" w:rsidRPr="00974946" w:rsidTr="003B5DEE">
        <w:tc>
          <w:tcPr>
            <w:tcW w:w="1242" w:type="dxa"/>
          </w:tcPr>
          <w:p w:rsidR="00974946" w:rsidRPr="00974946" w:rsidRDefault="00974946" w:rsidP="00974946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:rsidR="00974946" w:rsidRPr="00974946" w:rsidRDefault="00974946" w:rsidP="00974946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974946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2252" w:type="dxa"/>
            <w:shd w:val="clear" w:color="auto" w:fill="auto"/>
          </w:tcPr>
          <w:p w:rsidR="00974946" w:rsidRPr="00974946" w:rsidRDefault="00974946" w:rsidP="00974946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974946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74946" w:rsidRPr="00974946" w:rsidTr="003B5DEE">
        <w:tc>
          <w:tcPr>
            <w:tcW w:w="1242" w:type="dxa"/>
          </w:tcPr>
          <w:p w:rsidR="00974946" w:rsidRPr="00974946" w:rsidRDefault="00974946" w:rsidP="00974946">
            <w:pPr>
              <w:widowControl w:val="0"/>
              <w:jc w:val="both"/>
              <w:rPr>
                <w:rFonts w:eastAsia="Century Schoolbook"/>
                <w:sz w:val="24"/>
                <w:szCs w:val="24"/>
                <w:highlight w:val="yellow"/>
              </w:rPr>
            </w:pPr>
            <w:r w:rsidRPr="00974946">
              <w:rPr>
                <w:rFonts w:eastAsia="Century Schoolbook"/>
                <w:sz w:val="24"/>
                <w:szCs w:val="24"/>
                <w:highlight w:val="yellow"/>
              </w:rPr>
              <w:t>10 класс</w:t>
            </w:r>
          </w:p>
        </w:tc>
        <w:tc>
          <w:tcPr>
            <w:tcW w:w="6076" w:type="dxa"/>
            <w:shd w:val="clear" w:color="auto" w:fill="auto"/>
          </w:tcPr>
          <w:p w:rsidR="00974946" w:rsidRPr="00974946" w:rsidRDefault="00974946" w:rsidP="00974946">
            <w:pPr>
              <w:widowControl w:val="0"/>
              <w:jc w:val="both"/>
              <w:rPr>
                <w:rFonts w:eastAsia="Century Schoolbook"/>
                <w:sz w:val="24"/>
                <w:szCs w:val="24"/>
                <w:highlight w:val="yellow"/>
              </w:rPr>
            </w:pPr>
            <w:r w:rsidRPr="00974946">
              <w:rPr>
                <w:rFonts w:eastAsia="Century Schoolbook"/>
                <w:sz w:val="24"/>
                <w:szCs w:val="24"/>
                <w:highlight w:val="yellow"/>
              </w:rPr>
              <w:t>Контрольные работы</w:t>
            </w:r>
          </w:p>
        </w:tc>
        <w:tc>
          <w:tcPr>
            <w:tcW w:w="2252" w:type="dxa"/>
            <w:shd w:val="clear" w:color="auto" w:fill="auto"/>
          </w:tcPr>
          <w:p w:rsidR="00974946" w:rsidRPr="00974946" w:rsidRDefault="00974946" w:rsidP="00974946">
            <w:pPr>
              <w:widowControl w:val="0"/>
              <w:jc w:val="center"/>
              <w:rPr>
                <w:rFonts w:eastAsia="Century Schoolbook"/>
                <w:sz w:val="24"/>
                <w:szCs w:val="24"/>
                <w:highlight w:val="yellow"/>
              </w:rPr>
            </w:pPr>
            <w:r w:rsidRPr="00974946">
              <w:rPr>
                <w:rFonts w:eastAsia="Century Schoolbook"/>
                <w:sz w:val="24"/>
                <w:szCs w:val="24"/>
                <w:highlight w:val="yellow"/>
              </w:rPr>
              <w:t>8</w:t>
            </w:r>
          </w:p>
        </w:tc>
      </w:tr>
    </w:tbl>
    <w:p w:rsidR="00241DF7" w:rsidRPr="00933D4E" w:rsidRDefault="00241DF7" w:rsidP="00241DF7">
      <w:pPr>
        <w:jc w:val="center"/>
        <w:rPr>
          <w:b/>
          <w:sz w:val="28"/>
          <w:szCs w:val="24"/>
          <w:lang w:eastAsia="en-US"/>
        </w:rPr>
      </w:pPr>
    </w:p>
    <w:p w:rsidR="00241DF7" w:rsidRPr="00933D4E" w:rsidRDefault="00241DF7" w:rsidP="00241DF7">
      <w:pPr>
        <w:spacing w:after="20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11 класс (</w:t>
      </w:r>
      <w:r w:rsidRPr="00933D4E">
        <w:rPr>
          <w:b/>
          <w:sz w:val="24"/>
          <w:szCs w:val="24"/>
          <w:lang w:eastAsia="en-US"/>
        </w:rPr>
        <w:t>10</w:t>
      </w:r>
      <w:r w:rsidRPr="00933D4E">
        <w:rPr>
          <w:b/>
          <w:sz w:val="24"/>
          <w:szCs w:val="24"/>
          <w:lang w:val="en-US" w:eastAsia="en-US"/>
        </w:rPr>
        <w:t>2</w:t>
      </w:r>
      <w:r w:rsidRPr="00933D4E">
        <w:rPr>
          <w:b/>
          <w:sz w:val="24"/>
          <w:szCs w:val="24"/>
          <w:lang w:eastAsia="en-US"/>
        </w:rPr>
        <w:t xml:space="preserve"> часа)</w:t>
      </w:r>
    </w:p>
    <w:tbl>
      <w:tblPr>
        <w:tblW w:w="104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140"/>
        <w:gridCol w:w="992"/>
        <w:gridCol w:w="4536"/>
        <w:gridCol w:w="2126"/>
      </w:tblGrid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Раздел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Основные виды деятельности </w:t>
            </w:r>
            <w:proofErr w:type="gramStart"/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Электронные образовательные ресурсы</w:t>
            </w:r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 xml:space="preserve">Степень с рациональным показателем. </w:t>
            </w:r>
          </w:p>
          <w:p w:rsidR="00241DF7" w:rsidRPr="00933D4E" w:rsidRDefault="00241DF7" w:rsidP="005A2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Показательная функция.</w:t>
            </w:r>
          </w:p>
          <w:p w:rsidR="00241DF7" w:rsidRPr="00933D4E" w:rsidRDefault="00241DF7" w:rsidP="005A2FA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Показательные уравнения и неравенства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Формулировать, записывать </w:t>
            </w:r>
            <w:r w:rsidRPr="00167B00">
              <w:rPr>
                <w:rFonts w:eastAsia="Calibri"/>
                <w:bCs/>
                <w:sz w:val="18"/>
                <w:szCs w:val="18"/>
                <w:lang w:eastAsia="en-US"/>
              </w:rPr>
              <w:t>в символической форме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 и иллюстрировать примерами свойства степени.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Применять свойства степени для преобразования выражений.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Формулировать и иллюстрировать графически свойства показательной функции.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Решать основные типы показательных уравнений и неравенств.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Использовать цифровые ресурсы для построения графиков функций и изучения их свойств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5E006B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5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Логарифмическая функция. Логарифмические уравнения и неравенства</w:t>
            </w:r>
          </w:p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Формулировать, записывать </w:t>
            </w:r>
            <w:r w:rsidRPr="00167B00">
              <w:rPr>
                <w:rFonts w:eastAsia="Calibri"/>
                <w:bCs/>
                <w:sz w:val="18"/>
                <w:szCs w:val="18"/>
                <w:lang w:eastAsia="en-US"/>
              </w:rPr>
              <w:t>в символической форме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 и иллюстрировать </w:t>
            </w:r>
            <w:r w:rsidRPr="00167B00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примерами 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>свойства логарифма.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Выполнять преобразования выражений, содержащих логарифмы.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Формулировать и иллюстрировать графически свойства логарифмической функции.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Решать основные типы логарифмических уравнений и неравенств.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Использовать цифровые ресурсы для построения графиков функций и изучения их свойств.</w:t>
            </w:r>
          </w:p>
          <w:p w:rsidR="00241DF7" w:rsidRPr="00167B00" w:rsidRDefault="00241DF7" w:rsidP="005A2FAA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Знакомиться с историей развития математики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5E006B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6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Тригонометрические функции и их графики. Тригонометрические неравенства</w:t>
            </w:r>
          </w:p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Оперировать понятием </w:t>
            </w: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>периодическая функция.</w:t>
            </w:r>
          </w:p>
          <w:p w:rsidR="00241DF7" w:rsidRPr="00167B00" w:rsidRDefault="00241DF7" w:rsidP="005A2FAA">
            <w:pPr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>Строить, а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нализировать, сравнивать </w:t>
            </w: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>графики тригонометрических функций.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Формулировать и иллюстрировать графически свойства тригонометрических функций.</w:t>
            </w:r>
          </w:p>
          <w:p w:rsidR="00241DF7" w:rsidRPr="00167B00" w:rsidRDefault="00241DF7" w:rsidP="005A2FAA">
            <w:pPr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>Решать простейшие тригонометрические неравенства.</w:t>
            </w:r>
          </w:p>
          <w:p w:rsidR="00241DF7" w:rsidRPr="00167B00" w:rsidRDefault="00241DF7" w:rsidP="005A2FAA">
            <w:pPr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>Использовать графики для решения тригонометрических неравенств.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Использовать цифровые ресурсы для построения графиков функций и изучения их свойств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5E006B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7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Производная. Применение производной</w:t>
            </w:r>
          </w:p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 xml:space="preserve">Оперировать понятиями: непрерывная функция; </w:t>
            </w: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>производная функции.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>Использовать геометрический и физический смысл производной для решения задач.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Находить производные элементарных функций, вычислять производные суммы, произведения, частного функций.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Применять</w:t>
            </w:r>
            <w:r w:rsidRPr="00167B00">
              <w:rPr>
                <w:sz w:val="18"/>
                <w:szCs w:val="18"/>
                <w:lang w:eastAsia="en-US"/>
              </w:rPr>
              <w:t xml:space="preserve"> производную для нахождения наилучшего решения в прикладных, в том числе социально-экономических, задачах.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Знакомиться с историей развития математического анализа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5E006B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8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Интеграл и его применения</w:t>
            </w:r>
          </w:p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 xml:space="preserve">Оперировать понятиями: </w:t>
            </w:r>
            <w:proofErr w:type="gramStart"/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>первообразная</w:t>
            </w:r>
            <w:proofErr w:type="gramEnd"/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 xml:space="preserve">, 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>интеграл</w:t>
            </w:r>
            <w:r w:rsidRPr="00167B00">
              <w:rPr>
                <w:sz w:val="18"/>
                <w:szCs w:val="18"/>
                <w:lang w:eastAsia="en-US"/>
              </w:rPr>
              <w:t>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167B00">
              <w:rPr>
                <w:sz w:val="18"/>
                <w:szCs w:val="18"/>
                <w:lang w:eastAsia="en-US"/>
              </w:rPr>
              <w:t xml:space="preserve">аходить </w:t>
            </w:r>
            <w:proofErr w:type="gramStart"/>
            <w:r w:rsidRPr="00167B00">
              <w:rPr>
                <w:sz w:val="18"/>
                <w:szCs w:val="18"/>
                <w:lang w:eastAsia="en-US"/>
              </w:rPr>
              <w:t>первообразные</w:t>
            </w:r>
            <w:proofErr w:type="gramEnd"/>
            <w:r w:rsidRPr="00167B00">
              <w:rPr>
                <w:sz w:val="18"/>
                <w:szCs w:val="18"/>
                <w:lang w:eastAsia="en-US"/>
              </w:rPr>
              <w:t xml:space="preserve"> элементарных функций; вычислять интеграл по формуле Ньютона ― Лейбница.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Знакомиться с историей развития математического анализа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5E006B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9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Системы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Оперировать понятиями: система линейных уравнений и её решение</w:t>
            </w:r>
            <w:r w:rsidRPr="00167B00">
              <w:rPr>
                <w:i/>
                <w:sz w:val="18"/>
                <w:szCs w:val="18"/>
                <w:lang w:eastAsia="en-US"/>
              </w:rPr>
              <w:t>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Использовать систему линейных уравнений для решения практических задач.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Находить решения простейших систем и совокупностей рациональных уравнений и неравенств.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Использовать графики функций для решения уравнений.</w:t>
            </w:r>
          </w:p>
          <w:p w:rsidR="00241DF7" w:rsidRPr="00167B00" w:rsidRDefault="00241DF7" w:rsidP="005A2FAA">
            <w:pPr>
              <w:tabs>
                <w:tab w:val="left" w:pos="142"/>
                <w:tab w:val="left" w:pos="284"/>
              </w:tabs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 xml:space="preserve">Моделировать реальные ситуации на языке алгебры, составлять выражения,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tag w:val="goog_rdk_5"/>
                <w:id w:val="1121419667"/>
              </w:sdtPr>
              <w:sdtEndPr/>
              <w:sdtContent/>
            </w:sdt>
            <w:r w:rsidRPr="00167B00">
              <w:rPr>
                <w:sz w:val="18"/>
                <w:szCs w:val="18"/>
                <w:lang w:eastAsia="en-US"/>
              </w:rPr>
              <w:t>уравнения, неравенства и  системы по условию задачи, исследовать построенные модели с использованием аппарата алгебры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5E006B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20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rPr>
          <w:trHeight w:val="10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rPr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Натуральные и целые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Оперировать понятиями: натуральное число, целое число.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Использовать признаки делимости целых чисел, разложение числа на простые множители для решения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5E006B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21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 xml:space="preserve">Повторение, обобщение, систематизация знаний </w:t>
            </w:r>
          </w:p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rPr>
                <w:sz w:val="18"/>
                <w:szCs w:val="18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Решать прикладные задачи из различных областей науки и реальной жизни с помощью </w:t>
            </w:r>
            <w:r w:rsidRPr="00167B00">
              <w:rPr>
                <w:sz w:val="18"/>
                <w:szCs w:val="18"/>
              </w:rPr>
              <w:t>основных понятий курса алгебры и начал математического анализа.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Выбирать оптимальные способы вычислений.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Использовать для решения задач уравнения, неравенства и системы уравнений, свойства функций и графиков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5E006B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22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</w:tbl>
    <w:p w:rsidR="00241DF7" w:rsidRDefault="00241DF7" w:rsidP="00241DF7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121E4" w:rsidRPr="00C121E4" w:rsidRDefault="00C121E4" w:rsidP="00C121E4">
      <w:pPr>
        <w:widowControl w:val="0"/>
        <w:jc w:val="both"/>
        <w:rPr>
          <w:rFonts w:eastAsia="Century Schoolbook"/>
          <w:b/>
          <w:bCs/>
          <w:sz w:val="24"/>
          <w:szCs w:val="24"/>
        </w:rPr>
      </w:pPr>
      <w:r w:rsidRPr="00C121E4">
        <w:rPr>
          <w:rFonts w:eastAsia="Century Schoolbook"/>
          <w:b/>
          <w:bCs/>
          <w:sz w:val="24"/>
          <w:szCs w:val="24"/>
        </w:rPr>
        <w:t>Практическая часть: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076"/>
        <w:gridCol w:w="2252"/>
      </w:tblGrid>
      <w:tr w:rsidR="00C121E4" w:rsidRPr="004C4C13" w:rsidTr="003B5DEE">
        <w:tc>
          <w:tcPr>
            <w:tcW w:w="1242" w:type="dxa"/>
          </w:tcPr>
          <w:p w:rsidR="00C121E4" w:rsidRPr="004C4C13" w:rsidRDefault="00C121E4" w:rsidP="00C121E4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:rsidR="00C121E4" w:rsidRPr="004C4C13" w:rsidRDefault="00C121E4" w:rsidP="00C121E4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4C4C13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2252" w:type="dxa"/>
            <w:shd w:val="clear" w:color="auto" w:fill="auto"/>
          </w:tcPr>
          <w:p w:rsidR="00C121E4" w:rsidRPr="004C4C13" w:rsidRDefault="00C121E4" w:rsidP="00C121E4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4C4C13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121E4" w:rsidRPr="004C4C13" w:rsidTr="003B5DEE">
        <w:tc>
          <w:tcPr>
            <w:tcW w:w="1242" w:type="dxa"/>
          </w:tcPr>
          <w:p w:rsidR="00C121E4" w:rsidRPr="004C4C13" w:rsidRDefault="00C121E4" w:rsidP="00C121E4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4C4C13">
              <w:rPr>
                <w:rFonts w:eastAsia="Century Schoolbook"/>
                <w:sz w:val="24"/>
                <w:szCs w:val="24"/>
              </w:rPr>
              <w:t>11 класс</w:t>
            </w:r>
          </w:p>
        </w:tc>
        <w:tc>
          <w:tcPr>
            <w:tcW w:w="6076" w:type="dxa"/>
            <w:shd w:val="clear" w:color="auto" w:fill="auto"/>
          </w:tcPr>
          <w:p w:rsidR="00C121E4" w:rsidRPr="004C4C13" w:rsidRDefault="00C121E4" w:rsidP="00C121E4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4C4C13">
              <w:rPr>
                <w:rFonts w:eastAsia="Century Schoolbook"/>
                <w:sz w:val="24"/>
                <w:szCs w:val="24"/>
              </w:rPr>
              <w:t>Контрольные работы</w:t>
            </w:r>
          </w:p>
        </w:tc>
        <w:tc>
          <w:tcPr>
            <w:tcW w:w="2252" w:type="dxa"/>
            <w:shd w:val="clear" w:color="auto" w:fill="auto"/>
          </w:tcPr>
          <w:p w:rsidR="00C121E4" w:rsidRPr="004C4C13" w:rsidRDefault="00C121E4" w:rsidP="00C121E4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 w:rsidRPr="004C4C13">
              <w:rPr>
                <w:rFonts w:eastAsia="Century Schoolbook"/>
                <w:sz w:val="24"/>
                <w:szCs w:val="24"/>
              </w:rPr>
              <w:t>8</w:t>
            </w:r>
          </w:p>
        </w:tc>
      </w:tr>
    </w:tbl>
    <w:p w:rsidR="00E320E9" w:rsidRDefault="00E320E9" w:rsidP="004C4C13">
      <w:pPr>
        <w:spacing w:after="200" w:line="276" w:lineRule="auto"/>
      </w:pPr>
    </w:p>
    <w:sectPr w:rsidR="00E320E9" w:rsidSect="00E53622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6B" w:rsidRDefault="005E006B" w:rsidP="007F2DB9">
      <w:r>
        <w:separator/>
      </w:r>
    </w:p>
  </w:endnote>
  <w:endnote w:type="continuationSeparator" w:id="0">
    <w:p w:rsidR="005E006B" w:rsidRDefault="005E006B" w:rsidP="007F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852722"/>
      <w:docPartObj>
        <w:docPartGallery w:val="Page Numbers (Bottom of Page)"/>
        <w:docPartUnique/>
      </w:docPartObj>
    </w:sdtPr>
    <w:sdtEndPr/>
    <w:sdtContent>
      <w:p w:rsidR="007F2DB9" w:rsidRDefault="0028658A">
        <w:pPr>
          <w:pStyle w:val="a5"/>
          <w:jc w:val="center"/>
        </w:pPr>
        <w:r>
          <w:fldChar w:fldCharType="begin"/>
        </w:r>
        <w:r w:rsidR="007F2DB9">
          <w:instrText>PAGE   \* MERGEFORMAT</w:instrText>
        </w:r>
        <w:r>
          <w:fldChar w:fldCharType="separate"/>
        </w:r>
        <w:r w:rsidR="00E53622">
          <w:rPr>
            <w:noProof/>
          </w:rPr>
          <w:t>6</w:t>
        </w:r>
        <w:r>
          <w:fldChar w:fldCharType="end"/>
        </w:r>
      </w:p>
    </w:sdtContent>
  </w:sdt>
  <w:p w:rsidR="007F2DB9" w:rsidRDefault="007F2D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6B" w:rsidRDefault="005E006B" w:rsidP="007F2DB9">
      <w:r>
        <w:separator/>
      </w:r>
    </w:p>
  </w:footnote>
  <w:footnote w:type="continuationSeparator" w:id="0">
    <w:p w:rsidR="005E006B" w:rsidRDefault="005E006B" w:rsidP="007F2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B9" w:rsidRDefault="007F2DB9" w:rsidP="007F2DB9">
    <w:pPr>
      <w:pStyle w:val="a3"/>
      <w:jc w:val="right"/>
    </w:pPr>
    <w:r>
      <w:t xml:space="preserve">Рабочая программа </w:t>
    </w:r>
    <w:r w:rsidR="00CE1BBB">
      <w:t xml:space="preserve">учебного </w:t>
    </w:r>
    <w:r>
      <w:t xml:space="preserve">курса «Алгебра и начала </w:t>
    </w:r>
    <w:r w:rsidR="00241DF7">
      <w:t xml:space="preserve">математического </w:t>
    </w:r>
    <w:r>
      <w:t>анализа». 10-11 классы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01D70"/>
    <w:multiLevelType w:val="hybridMultilevel"/>
    <w:tmpl w:val="F7144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D23EF"/>
    <w:multiLevelType w:val="hybridMultilevel"/>
    <w:tmpl w:val="8178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DF6"/>
    <w:rsid w:val="00092CBF"/>
    <w:rsid w:val="000E6B2B"/>
    <w:rsid w:val="00156DF6"/>
    <w:rsid w:val="001B3647"/>
    <w:rsid w:val="00241DF7"/>
    <w:rsid w:val="0028658A"/>
    <w:rsid w:val="004610DB"/>
    <w:rsid w:val="004C4C13"/>
    <w:rsid w:val="005E006B"/>
    <w:rsid w:val="00611D81"/>
    <w:rsid w:val="006229F9"/>
    <w:rsid w:val="00782FE6"/>
    <w:rsid w:val="007F2DB9"/>
    <w:rsid w:val="00955625"/>
    <w:rsid w:val="00974946"/>
    <w:rsid w:val="00AB569B"/>
    <w:rsid w:val="00AE249F"/>
    <w:rsid w:val="00C121E4"/>
    <w:rsid w:val="00C366C8"/>
    <w:rsid w:val="00CE1BBB"/>
    <w:rsid w:val="00E320E9"/>
    <w:rsid w:val="00E53622"/>
    <w:rsid w:val="00F2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B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2DB9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F2D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2DB9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link w:val="a8"/>
    <w:uiPriority w:val="1"/>
    <w:qFormat/>
    <w:rsid w:val="00241DF7"/>
    <w:pPr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1"/>
    <w:qFormat/>
    <w:locked/>
    <w:rsid w:val="00241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1D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DF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3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82FE6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 w:bidi="en-US"/>
    </w:rPr>
  </w:style>
  <w:style w:type="paragraph" w:customStyle="1" w:styleId="1">
    <w:name w:val="Без интервала1"/>
    <w:rsid w:val="00782FE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b.myschool.edu.ru/market?filters=%22subjectIds%22%3A%5B%22299%22%5D" TargetMode="External"/><Relationship Id="rId18" Type="http://schemas.openxmlformats.org/officeDocument/2006/relationships/hyperlink" Target="https://lib.myschool.edu.ru/market?filters=%22subjectIds%22%3A%5B%22299%22%5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ib.myschool.edu.ru/market?filters=%22subjectIds%22%3A%5B%22299%22%5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b.myschool.edu.ru/market?filters=%22subjectIds%22%3A%5B%22299%22%5D" TargetMode="External"/><Relationship Id="rId17" Type="http://schemas.openxmlformats.org/officeDocument/2006/relationships/hyperlink" Target="https://lib.myschool.edu.ru/market?filters=%22subjectIds%22%3A%5B%22299%22%5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b.myschool.edu.ru/market?filters=%22subjectIds%22%3A%5B%22299%22%5D" TargetMode="External"/><Relationship Id="rId20" Type="http://schemas.openxmlformats.org/officeDocument/2006/relationships/hyperlink" Target="https://lib.myschool.edu.ru/market?filters=%22subjectIds%22%3A%5B%22299%22%5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b.myschool.edu.ru/market?filters=%22subjectIds%22%3A%5B%22299%22%5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ib.myschool.edu.ru/market?filters=%22subjectIds%22%3A%5B%22299%22%5D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ib.myschool.edu.ru/market?filters=%22subjectIds%22%3A%5B%22299%22%5D" TargetMode="External"/><Relationship Id="rId19" Type="http://schemas.openxmlformats.org/officeDocument/2006/relationships/hyperlink" Target="https://lib.myschool.edu.ru/market?filters=%22subjectIds%22%3A%5B%22299%22%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myschool.edu.ru/market?filters=%22subjectIds%22%3A%5B%22299%22%5D" TargetMode="External"/><Relationship Id="rId14" Type="http://schemas.openxmlformats.org/officeDocument/2006/relationships/hyperlink" Target="https://lib.myschool.edu.ru/market?filters=%22subjectIds%22%3A%5B%22299%22%5D" TargetMode="External"/><Relationship Id="rId22" Type="http://schemas.openxmlformats.org/officeDocument/2006/relationships/hyperlink" Target="https://lib.myschool.edu.ru/market?filters=%22subjectIds%22%3A%5B%22299%22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5218</Words>
  <Characters>29749</Characters>
  <Application>Microsoft Office Word</Application>
  <DocSecurity>0</DocSecurity>
  <Lines>247</Lines>
  <Paragraphs>69</Paragraphs>
  <ScaleCrop>false</ScaleCrop>
  <Company/>
  <LinksUpToDate>false</LinksUpToDate>
  <CharactersWithSpaces>34898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Admin-Abdulla</cp:lastModifiedBy>
  <cp:revision>18</cp:revision>
  <dcterms:created xsi:type="dcterms:W3CDTF">2023-08-01T18:52:00Z</dcterms:created>
  <dcterms:modified xsi:type="dcterms:W3CDTF">2023-10-16T20:56:00Z</dcterms:modified>
</cp:coreProperties>
</file>